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0E6525" w:rsidTr="00AB53F5">
        <w:trPr>
          <w:trHeight w:hRule="exact" w:val="1417"/>
        </w:trPr>
        <w:tc>
          <w:tcPr>
            <w:tcW w:w="5102" w:type="dxa"/>
          </w:tcPr>
          <w:p w:rsidR="00652997" w:rsidRPr="000E6525" w:rsidRDefault="000E6525" w:rsidP="000E6525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0E6525">
              <w:t>Kallelse/föredragningslista</w:t>
            </w:r>
          </w:p>
          <w:p w:rsidR="000E6525" w:rsidRPr="000E6525" w:rsidRDefault="004B0379" w:rsidP="000E6525">
            <w:pPr>
              <w:pStyle w:val="Dokumenthuvud"/>
            </w:pPr>
            <w:r>
              <w:t>2018-01-29</w:t>
            </w:r>
          </w:p>
        </w:tc>
        <w:tc>
          <w:tcPr>
            <w:tcW w:w="4196" w:type="dxa"/>
          </w:tcPr>
          <w:p w:rsidR="00652997" w:rsidRPr="000E6525" w:rsidRDefault="000E6525" w:rsidP="000E6525">
            <w:pPr>
              <w:pStyle w:val="Dokumenttyp"/>
            </w:pPr>
            <w:bookmarkStart w:id="2" w:name="xxNämnd"/>
            <w:bookmarkEnd w:id="2"/>
            <w:r w:rsidRPr="000E6525">
              <w:t>Äldreomsorgsnämnden</w:t>
            </w:r>
          </w:p>
        </w:tc>
      </w:tr>
    </w:tbl>
    <w:p w:rsidR="00293604" w:rsidRPr="000E6525" w:rsidRDefault="00293604" w:rsidP="00A70CBF"/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0E6525" w:rsidRDefault="00193889" w:rsidP="00193889">
            <w:bookmarkStart w:id="3" w:name="xxTid"/>
            <w:bookmarkEnd w:id="3"/>
            <w:r>
              <w:t>29 maj kl.14</w:t>
            </w:r>
            <w:r w:rsidR="00242E81">
              <w:t>.</w:t>
            </w:r>
            <w:r w:rsidR="005F36A3">
              <w:t>00</w:t>
            </w:r>
          </w:p>
        </w:tc>
      </w:tr>
      <w:tr w:rsidR="00280110" w:rsidRPr="000E6525" w:rsidTr="00280110">
        <w:tc>
          <w:tcPr>
            <w:tcW w:w="1035" w:type="dxa"/>
          </w:tcPr>
          <w:p w:rsidR="00280110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0E6525" w:rsidRDefault="00193889" w:rsidP="00A70CBF">
            <w:bookmarkStart w:id="4" w:name="xxPlats"/>
            <w:bookmarkEnd w:id="4"/>
            <w:r>
              <w:t>D</w:t>
            </w:r>
            <w:r w:rsidR="00CB4758">
              <w:t>emokrati</w:t>
            </w:r>
            <w:r>
              <w:t>n</w:t>
            </w:r>
            <w:r w:rsidR="00AE6921">
              <w:t xml:space="preserve">, </w:t>
            </w:r>
            <w:r w:rsidR="003B7CAC">
              <w:t>Södertälje stadshus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0E6525" w:rsidRDefault="009C54EC" w:rsidP="0008105F">
            <w:r>
              <w:t>Johan Karlsson</w:t>
            </w:r>
          </w:p>
        </w:tc>
      </w:tr>
      <w:tr w:rsidR="009129AF" w:rsidRPr="000E6525" w:rsidTr="00280110">
        <w:tc>
          <w:tcPr>
            <w:tcW w:w="1035" w:type="dxa"/>
          </w:tcPr>
          <w:p w:rsidR="009129AF" w:rsidRPr="000E6525" w:rsidRDefault="009129AF" w:rsidP="009129AF">
            <w:pPr>
              <w:pStyle w:val="Etikett"/>
              <w:rPr>
                <w:sz w:val="14"/>
                <w:szCs w:val="14"/>
              </w:rPr>
            </w:pPr>
            <w:r w:rsidRPr="000E6525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0E6525" w:rsidRDefault="000E6525" w:rsidP="00A70CBF">
            <w:bookmarkStart w:id="5" w:name="xxOrdförande"/>
            <w:r w:rsidRPr="000E6525">
              <w:t>Kerstin Pettersson (V)</w:t>
            </w:r>
            <w:bookmarkEnd w:id="5"/>
          </w:p>
        </w:tc>
      </w:tr>
    </w:tbl>
    <w:p w:rsidR="00A70CBF" w:rsidRDefault="00A70CBF" w:rsidP="00A70CBF"/>
    <w:p w:rsidR="000E6525" w:rsidRPr="000E6525" w:rsidRDefault="000E6525" w:rsidP="000E6525">
      <w:pPr>
        <w:pStyle w:val="Rubrik1"/>
      </w:pPr>
      <w:r w:rsidRPr="000E6525">
        <w:t>Ärenden</w:t>
      </w:r>
    </w:p>
    <w:p w:rsidR="00116D38" w:rsidRDefault="00116D38" w:rsidP="00912DF1">
      <w:pPr>
        <w:pStyle w:val="Rubrik2"/>
      </w:pPr>
      <w:r>
        <w:t>Upprop</w:t>
      </w:r>
    </w:p>
    <w:p w:rsidR="00912DF1" w:rsidRPr="000E6525" w:rsidRDefault="00912DF1" w:rsidP="00912DF1">
      <w:pPr>
        <w:pStyle w:val="Rubrik2"/>
      </w:pPr>
      <w:r w:rsidRPr="000E6525">
        <w:t>Protokollets justering</w:t>
      </w:r>
    </w:p>
    <w:p w:rsidR="00912DF1" w:rsidRDefault="00912DF1" w:rsidP="00912DF1">
      <w:pPr>
        <w:pStyle w:val="Rubrik2"/>
      </w:pPr>
      <w:r w:rsidRPr="000E6525">
        <w:t>Fastställande av dagordning</w:t>
      </w:r>
    </w:p>
    <w:p w:rsidR="00242E81" w:rsidRDefault="000E6525" w:rsidP="00193889">
      <w:pPr>
        <w:pStyle w:val="Rubrik3"/>
      </w:pPr>
      <w:r w:rsidRPr="000E6525">
        <w:t>Informationsärenden</w:t>
      </w:r>
    </w:p>
    <w:p w:rsidR="00116D38" w:rsidRDefault="00116D38" w:rsidP="00193889">
      <w:pPr>
        <w:pStyle w:val="Rubrik2"/>
      </w:pPr>
      <w:r>
        <w:t>Allmänhetens frågestund</w:t>
      </w:r>
    </w:p>
    <w:p w:rsidR="00D41E42" w:rsidRDefault="00193889" w:rsidP="009C54EC">
      <w:pPr>
        <w:pStyle w:val="Rubrik2"/>
      </w:pPr>
      <w:r>
        <w:t>Nämnden</w:t>
      </w:r>
      <w:r w:rsidR="009C54EC">
        <w:t xml:space="preserve"> informerar</w:t>
      </w:r>
    </w:p>
    <w:p w:rsidR="004B0379" w:rsidRDefault="004B0379" w:rsidP="004B0379">
      <w:pPr>
        <w:pStyle w:val="Rubrik2"/>
      </w:pPr>
      <w:r>
        <w:t>Socialdirektören informerar</w:t>
      </w:r>
    </w:p>
    <w:p w:rsidR="004B0379" w:rsidRDefault="004B0379" w:rsidP="004B0379">
      <w:pPr>
        <w:pStyle w:val="Rubrik2"/>
      </w:pPr>
      <w:r>
        <w:t>Platssituationen</w:t>
      </w:r>
    </w:p>
    <w:p w:rsidR="004C2BC6" w:rsidRDefault="004B0379" w:rsidP="004B0379">
      <w:pPr>
        <w:pStyle w:val="Rubrik2"/>
      </w:pPr>
      <w:r>
        <w:t>Information om Björkmossen</w:t>
      </w:r>
    </w:p>
    <w:p w:rsidR="004B0379" w:rsidRDefault="004C2BC6" w:rsidP="004B0379">
      <w:pPr>
        <w:pStyle w:val="Rubrik2"/>
      </w:pPr>
      <w:r>
        <w:t>Information om</w:t>
      </w:r>
      <w:r w:rsidR="00B20F44">
        <w:t xml:space="preserve"> framtida</w:t>
      </w:r>
      <w:bookmarkStart w:id="6" w:name="_GoBack"/>
      <w:bookmarkEnd w:id="6"/>
      <w:r>
        <w:t xml:space="preserve"> anhörigstöd</w:t>
      </w:r>
      <w:r w:rsidR="004B0379">
        <w:t xml:space="preserve"> </w:t>
      </w:r>
    </w:p>
    <w:p w:rsidR="009C54EC" w:rsidRPr="00D41E42" w:rsidRDefault="00D41E42" w:rsidP="00D41E42">
      <w:pPr>
        <w:pStyle w:val="Dokumenthuvud"/>
        <w:rPr>
          <w:rFonts w:eastAsiaTheme="majorEastAsia" w:cs="Calibri"/>
          <w:sz w:val="22"/>
          <w:szCs w:val="26"/>
        </w:rPr>
      </w:pPr>
      <w:r>
        <w:br w:type="page"/>
      </w:r>
    </w:p>
    <w:p w:rsidR="000E6525" w:rsidRPr="000E6525" w:rsidRDefault="000E6525" w:rsidP="000E6525">
      <w:pPr>
        <w:pStyle w:val="Rubrik3"/>
      </w:pPr>
      <w:r w:rsidRPr="000E6525">
        <w:lastRenderedPageBreak/>
        <w:t>Beslutsärenden</w:t>
      </w:r>
    </w:p>
    <w:p w:rsidR="000E6525" w:rsidRPr="000E6525" w:rsidRDefault="00193889" w:rsidP="000E6525">
      <w:pPr>
        <w:pStyle w:val="Rubrik2"/>
      </w:pPr>
      <w:r w:rsidRPr="0037345A">
        <w:rPr>
          <w:szCs w:val="20"/>
        </w:rPr>
        <w:t>Aktualitetsförklaring av Framtid Södertälje - Översiktsplan 2013-2030</w:t>
      </w:r>
    </w:p>
    <w:p w:rsidR="000E6525" w:rsidRPr="000E6525" w:rsidRDefault="000E6525" w:rsidP="000E6525">
      <w:r w:rsidRPr="000E6525">
        <w:t xml:space="preserve">Dnr: </w:t>
      </w:r>
      <w:r w:rsidR="005F36A3" w:rsidRPr="000C5EF3">
        <w:t>ÄON</w:t>
      </w:r>
      <w:r w:rsidR="00193889">
        <w:t xml:space="preserve"> 18/042</w:t>
      </w:r>
    </w:p>
    <w:p w:rsidR="000E6525" w:rsidRPr="000E6525" w:rsidRDefault="000E6525" w:rsidP="000E6525">
      <w:pPr>
        <w:pStyle w:val="Rubrik4"/>
      </w:pPr>
      <w:r w:rsidRPr="000E6525">
        <w:t>Beslutsunderlag</w:t>
      </w:r>
    </w:p>
    <w:p w:rsidR="005F36A3" w:rsidRDefault="00193889" w:rsidP="00A07092">
      <w:pPr>
        <w:pStyle w:val="Rubrik2"/>
      </w:pPr>
      <w:r>
        <w:t>Delårsbokslut per den 30 april 2018</w:t>
      </w:r>
    </w:p>
    <w:p w:rsidR="005F36A3" w:rsidRDefault="005F36A3" w:rsidP="005F36A3">
      <w:r>
        <w:t xml:space="preserve">Dnr: ÄON </w:t>
      </w:r>
      <w:r w:rsidR="00193889">
        <w:t>18/002</w:t>
      </w:r>
    </w:p>
    <w:p w:rsidR="005F36A3" w:rsidRPr="00422137" w:rsidRDefault="005F36A3" w:rsidP="005F36A3">
      <w:pPr>
        <w:rPr>
          <w:rFonts w:ascii="Verdana" w:hAnsi="Verdana"/>
          <w:color w:val="FF0000"/>
          <w:sz w:val="20"/>
        </w:rPr>
      </w:pPr>
      <w:r w:rsidRPr="005F36A3">
        <w:rPr>
          <w:rFonts w:ascii="Verdana" w:hAnsi="Verdana"/>
          <w:sz w:val="20"/>
        </w:rPr>
        <w:t>Beslutsunderlag</w:t>
      </w:r>
      <w:r w:rsidR="00422137">
        <w:rPr>
          <w:rFonts w:ascii="Verdana" w:hAnsi="Verdana"/>
          <w:sz w:val="20"/>
        </w:rPr>
        <w:t xml:space="preserve"> </w:t>
      </w:r>
      <w:r w:rsidR="00422137" w:rsidRPr="00422137">
        <w:rPr>
          <w:rFonts w:ascii="Verdana" w:hAnsi="Verdana"/>
          <w:color w:val="FF0000"/>
          <w:sz w:val="20"/>
        </w:rPr>
        <w:t>ÄRENDET KOMMER ATT KOMPLETTERAS MED HANDLINGAR</w:t>
      </w:r>
    </w:p>
    <w:p w:rsidR="005F36A3" w:rsidRPr="00CB4758" w:rsidRDefault="00193889" w:rsidP="00A07092">
      <w:pPr>
        <w:pStyle w:val="Rubrik2"/>
      </w:pPr>
      <w:r w:rsidRPr="00CB4758">
        <w:rPr>
          <w:szCs w:val="27"/>
          <w:shd w:val="clear" w:color="auto" w:fill="EFF2EF"/>
        </w:rPr>
        <w:t xml:space="preserve">Rapportering av </w:t>
      </w:r>
      <w:proofErr w:type="gramStart"/>
      <w:r w:rsidRPr="00CB4758">
        <w:rPr>
          <w:szCs w:val="27"/>
          <w:shd w:val="clear" w:color="auto" w:fill="EFF2EF"/>
        </w:rPr>
        <w:t>ej</w:t>
      </w:r>
      <w:proofErr w:type="gramEnd"/>
      <w:r w:rsidRPr="00CB4758">
        <w:rPr>
          <w:szCs w:val="27"/>
          <w:shd w:val="clear" w:color="auto" w:fill="EFF2EF"/>
        </w:rPr>
        <w:t xml:space="preserve"> verkställda beslut och avbrott enligt SOL och LSS, kvartal ett 2018</w:t>
      </w:r>
    </w:p>
    <w:p w:rsidR="005F36A3" w:rsidRPr="005F36A3" w:rsidRDefault="005F36A3" w:rsidP="005F36A3">
      <w:r>
        <w:t xml:space="preserve">Dnr: ÄON </w:t>
      </w:r>
      <w:r w:rsidR="00193889">
        <w:t>18/003</w:t>
      </w:r>
    </w:p>
    <w:p w:rsidR="005F36A3" w:rsidRDefault="005F36A3" w:rsidP="005F36A3">
      <w:pPr>
        <w:rPr>
          <w:rFonts w:ascii="Verdana" w:hAnsi="Verdana"/>
          <w:sz w:val="20"/>
        </w:rPr>
      </w:pPr>
      <w:r w:rsidRPr="005F36A3">
        <w:rPr>
          <w:rFonts w:ascii="Verdana" w:hAnsi="Verdana"/>
          <w:sz w:val="20"/>
        </w:rPr>
        <w:t>Beslutsunderlag</w:t>
      </w:r>
      <w:r w:rsidR="00422137">
        <w:rPr>
          <w:rFonts w:ascii="Verdana" w:hAnsi="Verdana"/>
          <w:sz w:val="20"/>
        </w:rPr>
        <w:t xml:space="preserve"> </w:t>
      </w:r>
    </w:p>
    <w:p w:rsidR="004C2BC6" w:rsidRDefault="004C2BC6" w:rsidP="004C2BC6">
      <w:pPr>
        <w:pStyle w:val="Liststycke"/>
        <w:numPr>
          <w:ilvl w:val="0"/>
          <w:numId w:val="29"/>
        </w:numPr>
        <w:spacing w:line="360" w:lineRule="atLeast"/>
      </w:pPr>
      <w:r>
        <w:t>Tjänsteskrivelse daterad 2018-05-07</w:t>
      </w:r>
    </w:p>
    <w:p w:rsidR="004C2BC6" w:rsidRPr="003C63B2" w:rsidRDefault="004C2BC6" w:rsidP="004C2BC6">
      <w:pPr>
        <w:pStyle w:val="Liststycke"/>
        <w:numPr>
          <w:ilvl w:val="0"/>
          <w:numId w:val="29"/>
        </w:numPr>
        <w:spacing w:line="360" w:lineRule="atLeast"/>
      </w:pPr>
      <w:r>
        <w:t xml:space="preserve">Rapport </w:t>
      </w:r>
      <w:proofErr w:type="gramStart"/>
      <w:r>
        <w:t>ej</w:t>
      </w:r>
      <w:proofErr w:type="gramEnd"/>
      <w:r>
        <w:t xml:space="preserve"> verkställda beslut kvartal 1, 2018, daterad 2018-05-07</w:t>
      </w:r>
    </w:p>
    <w:p w:rsidR="005F36A3" w:rsidRDefault="00193889" w:rsidP="00A07092">
      <w:pPr>
        <w:pStyle w:val="Rubrik2"/>
      </w:pPr>
      <w:r w:rsidRPr="008147E7">
        <w:t>Organisation av den kommunala hälso-och sjukvårdsverksamheten</w:t>
      </w:r>
    </w:p>
    <w:p w:rsidR="00193889" w:rsidRDefault="004B0379" w:rsidP="004B0379">
      <w:r>
        <w:t xml:space="preserve">Dnr: ÄON </w:t>
      </w:r>
      <w:r w:rsidR="00193889">
        <w:t>18/036</w:t>
      </w:r>
    </w:p>
    <w:p w:rsidR="004B0379" w:rsidRDefault="004B0379" w:rsidP="004B0379">
      <w:r>
        <w:t>Beslutsunderlag</w:t>
      </w:r>
    </w:p>
    <w:p w:rsidR="004C2BC6" w:rsidRDefault="004C2BC6" w:rsidP="004C2BC6">
      <w:pPr>
        <w:pStyle w:val="Liststycke"/>
        <w:numPr>
          <w:ilvl w:val="0"/>
          <w:numId w:val="29"/>
        </w:numPr>
      </w:pPr>
      <w:r w:rsidRPr="00321555">
        <w:t>Social-</w:t>
      </w:r>
      <w:r>
        <w:t xml:space="preserve"> </w:t>
      </w:r>
      <w:r w:rsidRPr="00321555">
        <w:t>och omsorgskontorets tjänsteskrivelse</w:t>
      </w:r>
      <w:r>
        <w:t>,</w:t>
      </w:r>
      <w:r w:rsidRPr="00321555">
        <w:t xml:space="preserve"> daterad den </w:t>
      </w:r>
      <w:r>
        <w:t>8 maj 2018</w:t>
      </w:r>
      <w:r w:rsidRPr="00321555">
        <w:t xml:space="preserve"> </w:t>
      </w:r>
    </w:p>
    <w:p w:rsidR="004B0379" w:rsidRPr="004B0379" w:rsidRDefault="004C2BC6" w:rsidP="004B0379">
      <w:pPr>
        <w:pStyle w:val="Liststycke"/>
        <w:numPr>
          <w:ilvl w:val="0"/>
          <w:numId w:val="29"/>
        </w:numPr>
      </w:pPr>
      <w:r>
        <w:t xml:space="preserve">Social- och omsorgskontorets rapport </w:t>
      </w:r>
      <w:r w:rsidRPr="00FE506D">
        <w:t>Organisation av den kommunala hälso-och sjukvårdsverksamheten</w:t>
      </w:r>
      <w:r>
        <w:t xml:space="preserve">, </w:t>
      </w:r>
      <w:r w:rsidRPr="00321555">
        <w:t xml:space="preserve">daterad den </w:t>
      </w:r>
      <w:r>
        <w:t>8 maj 2018</w:t>
      </w:r>
    </w:p>
    <w:p w:rsidR="00193889" w:rsidRDefault="00193889" w:rsidP="00A07092">
      <w:pPr>
        <w:pStyle w:val="Rubrik2"/>
      </w:pPr>
      <w:r w:rsidRPr="009E7184">
        <w:t>Riktlinje för nutrition</w:t>
      </w:r>
    </w:p>
    <w:p w:rsidR="00193889" w:rsidRDefault="00193889" w:rsidP="00193889">
      <w:r>
        <w:t xml:space="preserve">Dnr: ÄON 18/005 </w:t>
      </w:r>
    </w:p>
    <w:p w:rsidR="004C2BC6" w:rsidRDefault="004C2BC6" w:rsidP="00193889">
      <w:r>
        <w:t>Beslutsunderlag</w:t>
      </w:r>
    </w:p>
    <w:p w:rsidR="004C2BC6" w:rsidRDefault="004C2BC6" w:rsidP="004C2BC6">
      <w:pPr>
        <w:pStyle w:val="Liststycke"/>
        <w:numPr>
          <w:ilvl w:val="0"/>
          <w:numId w:val="30"/>
        </w:numPr>
      </w:pPr>
      <w:r>
        <w:t>Tjänsteskrivelse, daterad 2018-03-13</w:t>
      </w:r>
    </w:p>
    <w:p w:rsidR="004C2BC6" w:rsidRDefault="004C2BC6" w:rsidP="00193889">
      <w:pPr>
        <w:pStyle w:val="Liststycke"/>
        <w:numPr>
          <w:ilvl w:val="0"/>
          <w:numId w:val="30"/>
        </w:numPr>
      </w:pPr>
      <w:r>
        <w:t>N</w:t>
      </w:r>
      <w:r w:rsidRPr="00040877">
        <w:t>utritionsriktlinje</w:t>
      </w:r>
      <w:r>
        <w:t>, daterad 2018-03-13</w:t>
      </w:r>
    </w:p>
    <w:p w:rsidR="00193889" w:rsidRDefault="00193889" w:rsidP="00A07092">
      <w:pPr>
        <w:pStyle w:val="Rubrik2"/>
      </w:pPr>
      <w:r>
        <w:t xml:space="preserve"> Förslag till livsmedels- och måltidspolicy</w:t>
      </w:r>
    </w:p>
    <w:p w:rsidR="00193889" w:rsidRDefault="00193889" w:rsidP="00193889">
      <w:r>
        <w:t>Dnr: ÄON 18/005</w:t>
      </w:r>
    </w:p>
    <w:p w:rsidR="004C2BC6" w:rsidRDefault="004C2BC6" w:rsidP="00193889">
      <w:r>
        <w:t>Beslutsunderlag</w:t>
      </w:r>
    </w:p>
    <w:p w:rsidR="004C2BC6" w:rsidRPr="006B4959" w:rsidRDefault="004C2BC6" w:rsidP="004C2BC6">
      <w:pPr>
        <w:pStyle w:val="Liststycke"/>
        <w:numPr>
          <w:ilvl w:val="0"/>
          <w:numId w:val="30"/>
        </w:numPr>
      </w:pPr>
      <w:r w:rsidRPr="006B4959">
        <w:t xml:space="preserve">Social-och omsorgskontorets tjänsteskrivelse daterad </w:t>
      </w:r>
      <w:r>
        <w:t>den 7</w:t>
      </w:r>
      <w:r w:rsidRPr="006B4959">
        <w:t xml:space="preserve"> maj 2018</w:t>
      </w:r>
    </w:p>
    <w:p w:rsidR="004C2BC6" w:rsidRPr="006B4959" w:rsidRDefault="004C2BC6" w:rsidP="004C2BC6">
      <w:pPr>
        <w:pStyle w:val="Liststycke"/>
        <w:numPr>
          <w:ilvl w:val="0"/>
          <w:numId w:val="30"/>
        </w:numPr>
      </w:pPr>
      <w:r>
        <w:t>Social-och omsorgskontorets rapport</w:t>
      </w:r>
      <w:r w:rsidRPr="006B4959">
        <w:t xml:space="preserve"> datera</w:t>
      </w:r>
      <w:r>
        <w:t>d den 7</w:t>
      </w:r>
      <w:r w:rsidRPr="006B4959">
        <w:t xml:space="preserve"> maj 2018</w:t>
      </w:r>
    </w:p>
    <w:p w:rsidR="004C2BC6" w:rsidRDefault="004C2BC6" w:rsidP="004C2BC6">
      <w:pPr>
        <w:pStyle w:val="Liststycke"/>
        <w:numPr>
          <w:ilvl w:val="0"/>
          <w:numId w:val="30"/>
        </w:numPr>
      </w:pPr>
      <w:r w:rsidRPr="006B4959">
        <w:t>Förslag till livsmedelspolicy och måltidspolicy KS Dnr 18/44</w:t>
      </w:r>
    </w:p>
    <w:p w:rsidR="00193889" w:rsidRPr="004C2BC6" w:rsidRDefault="004C2BC6" w:rsidP="004C2BC6">
      <w:pPr>
        <w:pStyle w:val="Dokumenthuvud"/>
        <w:rPr>
          <w:rFonts w:cs="Arial"/>
        </w:rPr>
      </w:pPr>
      <w:r>
        <w:br w:type="page"/>
      </w:r>
    </w:p>
    <w:p w:rsidR="00193889" w:rsidRDefault="00193889" w:rsidP="00A07092">
      <w:pPr>
        <w:pStyle w:val="Rubrik2"/>
      </w:pPr>
      <w:r>
        <w:lastRenderedPageBreak/>
        <w:t>Förslag till odlingsstrategi 2018-2030</w:t>
      </w:r>
    </w:p>
    <w:p w:rsidR="00193889" w:rsidRDefault="00193889" w:rsidP="00193889">
      <w:r>
        <w:t>Dnr: ÄON 18/005</w:t>
      </w:r>
    </w:p>
    <w:p w:rsidR="00193889" w:rsidRDefault="004C2BC6" w:rsidP="00193889">
      <w:r>
        <w:t>Beslutsunderlag</w:t>
      </w:r>
    </w:p>
    <w:p w:rsidR="004C2BC6" w:rsidRDefault="004C2BC6" w:rsidP="004C2BC6">
      <w:pPr>
        <w:pStyle w:val="Liststycke"/>
        <w:numPr>
          <w:ilvl w:val="0"/>
          <w:numId w:val="30"/>
        </w:numPr>
      </w:pPr>
      <w:r>
        <w:t>Social- och Omsorgskontorets tjänsteskrivelse daterad 2018-05- 08</w:t>
      </w:r>
    </w:p>
    <w:p w:rsidR="004C2BC6" w:rsidRDefault="004C2BC6" w:rsidP="004C2BC6">
      <w:pPr>
        <w:pStyle w:val="Liststycke"/>
        <w:numPr>
          <w:ilvl w:val="0"/>
          <w:numId w:val="30"/>
        </w:numPr>
      </w:pPr>
      <w:r>
        <w:t>Social- och omsorgskontorets förslag till yttrande daterad 2018-05-22</w:t>
      </w:r>
    </w:p>
    <w:p w:rsidR="004C2BC6" w:rsidRPr="004D12E3" w:rsidRDefault="004C2BC6" w:rsidP="004C2BC6">
      <w:pPr>
        <w:pStyle w:val="Liststycke"/>
        <w:numPr>
          <w:ilvl w:val="0"/>
          <w:numId w:val="30"/>
        </w:numPr>
      </w:pPr>
      <w:r>
        <w:t xml:space="preserve">Remiss förslag till </w:t>
      </w:r>
      <w:r w:rsidRPr="004C2BC6">
        <w:rPr>
          <w:i/>
        </w:rPr>
        <w:t xml:space="preserve">Odlingsstrategi Södertälje kommun 2018-2030 </w:t>
      </w:r>
      <w:r w:rsidRPr="004D12E3">
        <w:t>dat 7 mars 2018</w:t>
      </w:r>
    </w:p>
    <w:p w:rsidR="004C2BC6" w:rsidRPr="004C2BC6" w:rsidRDefault="004C2BC6" w:rsidP="004C2BC6">
      <w:pPr>
        <w:pStyle w:val="Liststycke"/>
        <w:numPr>
          <w:ilvl w:val="0"/>
          <w:numId w:val="30"/>
        </w:numPr>
        <w:rPr>
          <w:i/>
        </w:rPr>
      </w:pPr>
      <w:r>
        <w:t xml:space="preserve">Rapport </w:t>
      </w:r>
      <w:r w:rsidRPr="004C2BC6">
        <w:rPr>
          <w:i/>
        </w:rPr>
        <w:t>Förslag till Odlingsstrategi Södertälje kommun 2018-2030</w:t>
      </w:r>
      <w:r>
        <w:t xml:space="preserve"> dat 14 februari 2018</w:t>
      </w:r>
    </w:p>
    <w:p w:rsidR="004C2BC6" w:rsidRPr="00193889" w:rsidRDefault="004C2BC6" w:rsidP="00193889"/>
    <w:p w:rsidR="00193889" w:rsidRDefault="00193889" w:rsidP="00A07092">
      <w:pPr>
        <w:pStyle w:val="Rubrik2"/>
      </w:pPr>
      <w:r w:rsidRPr="00CC7B8C">
        <w:t>Drift av vård- och omsorgsboendet Oxbackshemmet</w:t>
      </w:r>
    </w:p>
    <w:p w:rsidR="00193889" w:rsidRDefault="00193889" w:rsidP="00CB4758">
      <w:r>
        <w:t>Dnr: ÄON 18/005</w:t>
      </w:r>
    </w:p>
    <w:p w:rsidR="00A07092" w:rsidRDefault="00A07092" w:rsidP="00A07092">
      <w:pPr>
        <w:pStyle w:val="Rubrik2"/>
      </w:pPr>
      <w:r>
        <w:t>Anmälningsärenden</w:t>
      </w:r>
    </w:p>
    <w:p w:rsidR="00A07092" w:rsidRDefault="00A07092" w:rsidP="00A07092">
      <w:pPr>
        <w:pStyle w:val="Rubrik2"/>
      </w:pPr>
      <w:r>
        <w:t>Delegationsbeslut</w:t>
      </w:r>
    </w:p>
    <w:p w:rsidR="00A07092" w:rsidRDefault="00A07092" w:rsidP="000E6525">
      <w:pPr>
        <w:pStyle w:val="Rubrik2"/>
      </w:pPr>
      <w:r>
        <w:t>Övriga frågor</w:t>
      </w:r>
    </w:p>
    <w:p w:rsidR="00DF0302" w:rsidRPr="00DF0302" w:rsidRDefault="00DF0302" w:rsidP="00DF0302"/>
    <w:p w:rsidR="000E6525" w:rsidRPr="000E6525" w:rsidRDefault="000E6525" w:rsidP="000E6525">
      <w:pPr>
        <w:pStyle w:val="Normalutanavstnd"/>
      </w:pPr>
      <w:r w:rsidRPr="000E6525">
        <w:t>Med vänlig hälsning</w:t>
      </w:r>
    </w:p>
    <w:p w:rsidR="000E6525" w:rsidRPr="000E6525" w:rsidRDefault="000E6525" w:rsidP="000E6525">
      <w:pPr>
        <w:pStyle w:val="Normalutanavstnd"/>
      </w:pPr>
    </w:p>
    <w:p w:rsidR="00D065D9" w:rsidRPr="000E6525" w:rsidRDefault="00D065D9" w:rsidP="00D065D9">
      <w:pPr>
        <w:pStyle w:val="Normalutanavstnd"/>
      </w:pPr>
      <w:r w:rsidRPr="000E6525">
        <w:t>Kerstin Pettersson (V)</w:t>
      </w:r>
    </w:p>
    <w:p w:rsidR="00D065D9" w:rsidRPr="000E6525" w:rsidRDefault="00D065D9" w:rsidP="00D065D9">
      <w:pPr>
        <w:pStyle w:val="Normalutanavstnd"/>
      </w:pPr>
      <w:r w:rsidRPr="000E6525">
        <w:t>Ordförande</w:t>
      </w:r>
    </w:p>
    <w:p w:rsidR="00D065D9" w:rsidRPr="000E6525" w:rsidRDefault="00D065D9" w:rsidP="00D065D9">
      <w:pPr>
        <w:pStyle w:val="Normalutanavstnd"/>
      </w:pPr>
      <w:r w:rsidRPr="000E6525">
        <w:t>Äldreomsorgsnämnden</w:t>
      </w:r>
    </w:p>
    <w:p w:rsidR="00D065D9" w:rsidRPr="000E6525" w:rsidRDefault="00D065D9" w:rsidP="00D065D9">
      <w:pPr>
        <w:pStyle w:val="Normalutanavstnd"/>
      </w:pPr>
      <w:r>
        <w:t>Telefon (direkt): 08-523 030 72</w:t>
      </w:r>
    </w:p>
    <w:p w:rsidR="00D065D9" w:rsidRPr="00845750" w:rsidRDefault="00D065D9" w:rsidP="00D065D9">
      <w:pPr>
        <w:pStyle w:val="Normalutanavstnd"/>
        <w:rPr>
          <w:lang w:val="en-US"/>
        </w:rPr>
      </w:pPr>
      <w:r w:rsidRPr="00845750">
        <w:rPr>
          <w:lang w:val="en-US"/>
        </w:rPr>
        <w:t>E-post: kerstin.a.</w:t>
      </w:r>
      <w:r>
        <w:rPr>
          <w:lang w:val="en-US"/>
        </w:rPr>
        <w:t>pettersson</w:t>
      </w:r>
      <w:r w:rsidRPr="00845750">
        <w:rPr>
          <w:lang w:val="en-US"/>
        </w:rPr>
        <w:t>@sodertalje.se</w:t>
      </w:r>
    </w:p>
    <w:p w:rsidR="000E6525" w:rsidRPr="00D065D9" w:rsidRDefault="000E6525" w:rsidP="000E6525">
      <w:pPr>
        <w:pStyle w:val="Normalutanavstnd"/>
        <w:rPr>
          <w:lang w:val="en-US"/>
        </w:rPr>
      </w:pPr>
    </w:p>
    <w:p w:rsidR="00D065D9" w:rsidRPr="00743717" w:rsidRDefault="009C54EC" w:rsidP="00D065D9">
      <w:pPr>
        <w:pStyle w:val="Normalutanavstnd"/>
      </w:pPr>
      <w:bookmarkStart w:id="7" w:name="Position"/>
      <w:bookmarkEnd w:id="7"/>
      <w:r w:rsidRPr="00743717">
        <w:t>Johan Karlsson</w:t>
      </w:r>
    </w:p>
    <w:p w:rsidR="00D065D9" w:rsidRPr="000E6525" w:rsidRDefault="00D065D9" w:rsidP="00D065D9">
      <w:pPr>
        <w:pStyle w:val="Normalutanavstnd"/>
      </w:pPr>
      <w:r w:rsidRPr="000E6525">
        <w:t>Sekreterare</w:t>
      </w:r>
    </w:p>
    <w:p w:rsidR="00D065D9" w:rsidRPr="000E6525" w:rsidRDefault="00D065D9" w:rsidP="00D065D9">
      <w:pPr>
        <w:pStyle w:val="Normalutanavstnd"/>
      </w:pPr>
      <w:r w:rsidRPr="000E6525">
        <w:t>Äldreomsorgsnämnden</w:t>
      </w:r>
    </w:p>
    <w:p w:rsidR="00D065D9" w:rsidRPr="000E6525" w:rsidRDefault="00D065D9" w:rsidP="00D065D9">
      <w:pPr>
        <w:pStyle w:val="Normalutanavstnd"/>
      </w:pPr>
      <w:r>
        <w:t>Telefon (direkt): 08-523 018 95</w:t>
      </w:r>
    </w:p>
    <w:p w:rsidR="000E6525" w:rsidRPr="009C54EC" w:rsidRDefault="009C54EC" w:rsidP="000E6525">
      <w:pPr>
        <w:pStyle w:val="Normalutanavstnd"/>
      </w:pPr>
      <w:r>
        <w:t>Johan</w:t>
      </w:r>
      <w:proofErr w:type="gramStart"/>
      <w:r>
        <w:t>.Karlsson</w:t>
      </w:r>
      <w:proofErr w:type="gramEnd"/>
      <w:r w:rsidR="00D065D9" w:rsidRPr="00845750">
        <w:t>@sodertalje.se</w:t>
      </w:r>
    </w:p>
    <w:sectPr w:rsidR="000E6525" w:rsidRPr="009C54EC" w:rsidSect="00AF456C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A633C1">
    <w:pPr>
      <w:pStyle w:val="Sidfot"/>
    </w:pPr>
    <w:bookmarkStart w:id="9" w:name="xxAddressRow1"/>
    <w:bookmarkEnd w:id="9"/>
    <w:r>
      <w:t>Södertälje kommun | Äldreomsorgsnämnden | 151 89 Södertälje | Organisationsnr: 212000-0159 | www.sodertalje.se</w:t>
    </w:r>
  </w:p>
  <w:p w:rsidR="00CE38E4" w:rsidRPr="00A633C1" w:rsidRDefault="000E6525" w:rsidP="00A633C1">
    <w:pPr>
      <w:pStyle w:val="Sidfot"/>
    </w:pPr>
    <w:bookmarkStart w:id="10" w:name="xxAddressRow2"/>
    <w:bookmarkEnd w:id="10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0E6525" w:rsidRPr="00782350" w:rsidRDefault="000E65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25" w:rsidRDefault="000E6525" w:rsidP="001A038B">
    <w:pPr>
      <w:pStyle w:val="Dokumentinfohuvud"/>
    </w:pPr>
    <w:bookmarkStart w:id="8" w:name="xxDokumentinfo"/>
    <w:r>
      <w:t xml:space="preserve">Kallelse/föredragningslista </w:t>
    </w:r>
    <w:r w:rsidRPr="00193889">
      <w:t xml:space="preserve">| </w:t>
    </w:r>
    <w:r w:rsidR="00193889" w:rsidRPr="00193889">
      <w:t>2018-05</w:t>
    </w:r>
    <w:r w:rsidR="00B401FF" w:rsidRPr="00193889">
      <w:t>-</w:t>
    </w:r>
    <w:r w:rsidR="00193889" w:rsidRPr="00193889">
      <w:t>22</w:t>
    </w:r>
    <w:r>
      <w:t xml:space="preserve"> | Södertälje kommun | Äldreomsorgsnämnden</w:t>
    </w:r>
    <w:bookmarkEnd w:id="8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20F4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B20F44">
              <w:rPr>
                <w:noProof/>
              </w:rPr>
              <w:t>3</w:t>
            </w:r>
          </w:fldSimple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E6525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262DD" wp14:editId="10E79799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E6525" w:rsidTr="000E6525">
      <w:trPr>
        <w:trHeight w:val="283"/>
      </w:trPr>
      <w:tc>
        <w:tcPr>
          <w:tcW w:w="9412" w:type="dxa"/>
          <w:shd w:val="clear" w:color="auto" w:fill="auto"/>
        </w:tcPr>
        <w:p w:rsidR="000E6525" w:rsidRDefault="000E6525" w:rsidP="000E65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20F4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B20F44">
              <w:rPr>
                <w:noProof/>
              </w:rPr>
              <w:t>3</w:t>
            </w:r>
          </w:fldSimple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1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2">
    <w:nsid w:val="23AE772C"/>
    <w:multiLevelType w:val="hybridMultilevel"/>
    <w:tmpl w:val="2D1C0DFA"/>
    <w:lvl w:ilvl="0" w:tplc="4D46DF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>
    <w:nsid w:val="242E2B9C"/>
    <w:multiLevelType w:val="hybridMultilevel"/>
    <w:tmpl w:val="8E7A8684"/>
    <w:lvl w:ilvl="0" w:tplc="26748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7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8">
    <w:nsid w:val="2C8A62B4"/>
    <w:multiLevelType w:val="hybridMultilevel"/>
    <w:tmpl w:val="FB627D34"/>
    <w:lvl w:ilvl="0" w:tplc="4FB8B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0">
    <w:nsid w:val="349745FD"/>
    <w:multiLevelType w:val="hybridMultilevel"/>
    <w:tmpl w:val="73A869E4"/>
    <w:lvl w:ilvl="0" w:tplc="3DEC104C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2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3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C87ECE"/>
    <w:multiLevelType w:val="hybridMultilevel"/>
    <w:tmpl w:val="78082858"/>
    <w:lvl w:ilvl="0" w:tplc="E77038D4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8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6D560F9"/>
    <w:multiLevelType w:val="hybridMultilevel"/>
    <w:tmpl w:val="3EA6D15A"/>
    <w:lvl w:ilvl="0" w:tplc="B6FC655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7C85C35"/>
    <w:multiLevelType w:val="multilevel"/>
    <w:tmpl w:val="C694C10A"/>
    <w:numStyleLink w:val="CompanyList"/>
  </w:abstractNum>
  <w:abstractNum w:abstractNumId="32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4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A6383"/>
    <w:multiLevelType w:val="hybridMultilevel"/>
    <w:tmpl w:val="D8FCC112"/>
    <w:lvl w:ilvl="0" w:tplc="B98CAB8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37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6"/>
  </w:num>
  <w:num w:numId="5">
    <w:abstractNumId w:val="22"/>
  </w:num>
  <w:num w:numId="6">
    <w:abstractNumId w:val="21"/>
  </w:num>
  <w:num w:numId="7">
    <w:abstractNumId w:val="36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33"/>
  </w:num>
  <w:num w:numId="13">
    <w:abstractNumId w:val="3"/>
  </w:num>
  <w:num w:numId="14">
    <w:abstractNumId w:val="2"/>
  </w:num>
  <w:num w:numId="15">
    <w:abstractNumId w:val="37"/>
  </w:num>
  <w:num w:numId="16">
    <w:abstractNumId w:val="0"/>
  </w:num>
  <w:num w:numId="17">
    <w:abstractNumId w:val="27"/>
  </w:num>
  <w:num w:numId="18">
    <w:abstractNumId w:val="8"/>
  </w:num>
  <w:num w:numId="19">
    <w:abstractNumId w:val="17"/>
  </w:num>
  <w:num w:numId="20">
    <w:abstractNumId w:val="5"/>
  </w:num>
  <w:num w:numId="21">
    <w:abstractNumId w:val="19"/>
  </w:num>
  <w:num w:numId="22">
    <w:abstractNumId w:val="35"/>
  </w:num>
  <w:num w:numId="23">
    <w:abstractNumId w:val="31"/>
  </w:num>
  <w:num w:numId="24">
    <w:abstractNumId w:val="12"/>
  </w:num>
  <w:num w:numId="25">
    <w:abstractNumId w:val="18"/>
  </w:num>
  <w:num w:numId="26">
    <w:abstractNumId w:val="34"/>
  </w:num>
  <w:num w:numId="27">
    <w:abstractNumId w:val="14"/>
  </w:num>
  <w:num w:numId="28">
    <w:abstractNumId w:val="25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0E6525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5141F"/>
    <w:rsid w:val="0005155F"/>
    <w:rsid w:val="00052224"/>
    <w:rsid w:val="00055633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105F"/>
    <w:rsid w:val="000823EA"/>
    <w:rsid w:val="00082EB1"/>
    <w:rsid w:val="00083200"/>
    <w:rsid w:val="00085AE5"/>
    <w:rsid w:val="00094077"/>
    <w:rsid w:val="00096FA7"/>
    <w:rsid w:val="00097C54"/>
    <w:rsid w:val="000A1F6C"/>
    <w:rsid w:val="000A5678"/>
    <w:rsid w:val="000A6429"/>
    <w:rsid w:val="000B0D5E"/>
    <w:rsid w:val="000B240E"/>
    <w:rsid w:val="000B3049"/>
    <w:rsid w:val="000B44E1"/>
    <w:rsid w:val="000B6672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6525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38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3889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F0FE6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33623"/>
    <w:rsid w:val="00233BC4"/>
    <w:rsid w:val="0024194C"/>
    <w:rsid w:val="00242E81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6C62"/>
    <w:rsid w:val="00301116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6A38"/>
    <w:rsid w:val="003B3791"/>
    <w:rsid w:val="003B4A04"/>
    <w:rsid w:val="003B7CAC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B13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137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12A2"/>
    <w:rsid w:val="00445B65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0379"/>
    <w:rsid w:val="004B187F"/>
    <w:rsid w:val="004B256E"/>
    <w:rsid w:val="004B41CB"/>
    <w:rsid w:val="004B5FDE"/>
    <w:rsid w:val="004C06F3"/>
    <w:rsid w:val="004C0FC7"/>
    <w:rsid w:val="004C1357"/>
    <w:rsid w:val="004C1AA0"/>
    <w:rsid w:val="004C2129"/>
    <w:rsid w:val="004C2BC6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6A3"/>
    <w:rsid w:val="005F3F0C"/>
    <w:rsid w:val="005F4C81"/>
    <w:rsid w:val="005F6316"/>
    <w:rsid w:val="005F7313"/>
    <w:rsid w:val="005F7EF5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567BA"/>
    <w:rsid w:val="00660254"/>
    <w:rsid w:val="006617F5"/>
    <w:rsid w:val="00665252"/>
    <w:rsid w:val="0066576C"/>
    <w:rsid w:val="006674EB"/>
    <w:rsid w:val="00671713"/>
    <w:rsid w:val="006722D8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3717"/>
    <w:rsid w:val="007473B8"/>
    <w:rsid w:val="0074776E"/>
    <w:rsid w:val="007507F8"/>
    <w:rsid w:val="00753811"/>
    <w:rsid w:val="0075714C"/>
    <w:rsid w:val="00757B7B"/>
    <w:rsid w:val="00762ADD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3EAC"/>
    <w:rsid w:val="008D4A1A"/>
    <w:rsid w:val="008E23BC"/>
    <w:rsid w:val="008E379D"/>
    <w:rsid w:val="008F3926"/>
    <w:rsid w:val="008F4903"/>
    <w:rsid w:val="008F4A25"/>
    <w:rsid w:val="008F626E"/>
    <w:rsid w:val="008F6E23"/>
    <w:rsid w:val="009047E5"/>
    <w:rsid w:val="00907387"/>
    <w:rsid w:val="00910380"/>
    <w:rsid w:val="009129AF"/>
    <w:rsid w:val="00912DF1"/>
    <w:rsid w:val="00917859"/>
    <w:rsid w:val="00920E53"/>
    <w:rsid w:val="00921C0F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4EC"/>
    <w:rsid w:val="009C5D38"/>
    <w:rsid w:val="009D15AD"/>
    <w:rsid w:val="009D2273"/>
    <w:rsid w:val="009D40C1"/>
    <w:rsid w:val="009D7FEA"/>
    <w:rsid w:val="009E03ED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07092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3F5"/>
    <w:rsid w:val="00AB545A"/>
    <w:rsid w:val="00AB6F8D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E6921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0F44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01FF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492E"/>
    <w:rsid w:val="00C356E5"/>
    <w:rsid w:val="00C402DD"/>
    <w:rsid w:val="00C4323D"/>
    <w:rsid w:val="00C44A70"/>
    <w:rsid w:val="00C4679E"/>
    <w:rsid w:val="00C510C9"/>
    <w:rsid w:val="00C52A82"/>
    <w:rsid w:val="00C542B8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2F10"/>
    <w:rsid w:val="00CA4854"/>
    <w:rsid w:val="00CB2C76"/>
    <w:rsid w:val="00CB3D80"/>
    <w:rsid w:val="00CB4758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65D9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1E42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B0F69"/>
    <w:rsid w:val="00DB131C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302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D03"/>
    <w:rsid w:val="00E47062"/>
    <w:rsid w:val="00E4732C"/>
    <w:rsid w:val="00E47CF3"/>
    <w:rsid w:val="00E51005"/>
    <w:rsid w:val="00E51650"/>
    <w:rsid w:val="00E519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009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3A8"/>
    <w:rsid w:val="00F96BF7"/>
    <w:rsid w:val="00F97204"/>
    <w:rsid w:val="00FA0D40"/>
    <w:rsid w:val="00FA1DE1"/>
    <w:rsid w:val="00FA2925"/>
    <w:rsid w:val="00FA2A04"/>
    <w:rsid w:val="00FA6E67"/>
    <w:rsid w:val="00FA7F79"/>
    <w:rsid w:val="00FB1F53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uiPriority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paragraph" w:styleId="Brdtext">
    <w:name w:val="Body Text"/>
    <w:basedOn w:val="Normal"/>
    <w:link w:val="BrdtextChar"/>
    <w:uiPriority w:val="1"/>
    <w:qFormat/>
    <w:rsid w:val="00DF0302"/>
    <w:pPr>
      <w:widowControl w:val="0"/>
      <w:spacing w:after="0" w:line="240" w:lineRule="auto"/>
    </w:pPr>
    <w:rPr>
      <w:color w:val="auto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F0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</Template>
  <TotalTime>51</TotalTime>
  <Pages>3</Pages>
  <Words>294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Karlsson Johan (Ksk)</cp:lastModifiedBy>
  <cp:revision>12</cp:revision>
  <cp:lastPrinted>2016-12-02T11:39:00Z</cp:lastPrinted>
  <dcterms:created xsi:type="dcterms:W3CDTF">2017-11-27T08:01:00Z</dcterms:created>
  <dcterms:modified xsi:type="dcterms:W3CDTF">2018-05-22T07:11:00Z</dcterms:modified>
</cp:coreProperties>
</file>