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0E6525" w:rsidTr="00AB53F5">
        <w:trPr>
          <w:trHeight w:hRule="exact" w:val="1417"/>
        </w:trPr>
        <w:tc>
          <w:tcPr>
            <w:tcW w:w="5102" w:type="dxa"/>
          </w:tcPr>
          <w:p w:rsidR="00652997" w:rsidRPr="000E6525" w:rsidRDefault="000E6525" w:rsidP="000E6525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E6525">
              <w:t>Kallelse/föredragningslista</w:t>
            </w:r>
          </w:p>
          <w:p w:rsidR="000E6525" w:rsidRPr="000E6525" w:rsidRDefault="002713CF" w:rsidP="00024CC9">
            <w:pPr>
              <w:pStyle w:val="Dokumenthuvud"/>
            </w:pPr>
            <w:r w:rsidRPr="00E775F7">
              <w:rPr>
                <w:color w:val="auto"/>
              </w:rPr>
              <w:t>2018</w:t>
            </w:r>
            <w:r w:rsidR="00CB5429" w:rsidRPr="00E775F7">
              <w:rPr>
                <w:color w:val="auto"/>
              </w:rPr>
              <w:t>-</w:t>
            </w:r>
            <w:r w:rsidR="00E775F7" w:rsidRPr="00E775F7">
              <w:rPr>
                <w:color w:val="auto"/>
              </w:rPr>
              <w:t>0</w:t>
            </w:r>
            <w:r w:rsidR="00024CC9">
              <w:rPr>
                <w:color w:val="auto"/>
              </w:rPr>
              <w:t>9-20</w:t>
            </w:r>
          </w:p>
        </w:tc>
        <w:tc>
          <w:tcPr>
            <w:tcW w:w="4196" w:type="dxa"/>
          </w:tcPr>
          <w:p w:rsidR="00652997" w:rsidRPr="000E6525" w:rsidRDefault="00CB5429" w:rsidP="000E6525">
            <w:pPr>
              <w:pStyle w:val="Dokumenttyp"/>
            </w:pPr>
            <w:bookmarkStart w:id="2" w:name="xxNämnd"/>
            <w:bookmarkEnd w:id="2"/>
            <w:r>
              <w:t>kultur- och fritid</w:t>
            </w:r>
            <w:r w:rsidR="000E6525" w:rsidRPr="000E6525">
              <w:t>snämnden</w:t>
            </w:r>
          </w:p>
        </w:tc>
      </w:tr>
    </w:tbl>
    <w:p w:rsidR="00293604" w:rsidRPr="000E6525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0E6525" w:rsidRDefault="002713CF" w:rsidP="00024CC9">
            <w:bookmarkStart w:id="3" w:name="xxTid"/>
            <w:bookmarkEnd w:id="3"/>
            <w:r w:rsidRPr="00E775F7">
              <w:rPr>
                <w:color w:val="auto"/>
              </w:rPr>
              <w:t xml:space="preserve">Torsdagen den </w:t>
            </w:r>
            <w:r w:rsidR="00024CC9">
              <w:rPr>
                <w:color w:val="auto"/>
              </w:rPr>
              <w:t>4 oktober</w:t>
            </w:r>
            <w:r w:rsidR="00E775F7" w:rsidRPr="00E775F7">
              <w:rPr>
                <w:color w:val="auto"/>
              </w:rPr>
              <w:t xml:space="preserve"> </w:t>
            </w:r>
            <w:r w:rsidRPr="00E775F7">
              <w:rPr>
                <w:color w:val="auto"/>
              </w:rPr>
              <w:t>2018</w:t>
            </w:r>
            <w:r w:rsidR="00CB5429" w:rsidRPr="00E775F7">
              <w:rPr>
                <w:color w:val="auto"/>
              </w:rPr>
              <w:t xml:space="preserve">, </w:t>
            </w:r>
            <w:proofErr w:type="spellStart"/>
            <w:r w:rsidR="00CB5429" w:rsidRPr="00E775F7">
              <w:rPr>
                <w:color w:val="auto"/>
              </w:rPr>
              <w:t>kl</w:t>
            </w:r>
            <w:proofErr w:type="spellEnd"/>
            <w:r w:rsidR="00CB5429" w:rsidRPr="00E775F7">
              <w:rPr>
                <w:color w:val="auto"/>
              </w:rPr>
              <w:t xml:space="preserve"> 16.00</w:t>
            </w:r>
          </w:p>
        </w:tc>
      </w:tr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0E6525" w:rsidRDefault="00024CC9" w:rsidP="00E775F7">
            <w:bookmarkStart w:id="4" w:name="xxPlats"/>
            <w:bookmarkEnd w:id="4"/>
            <w:r>
              <w:t xml:space="preserve">Hagabergs folkhögskola, </w:t>
            </w:r>
            <w:r w:rsidRPr="00024CC9">
              <w:t>Erik Dahlbergs väg 60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0E6525" w:rsidRDefault="00DC6E43" w:rsidP="0008105F">
            <w:r>
              <w:t>Irene Löving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0E6525" w:rsidRDefault="005604D5" w:rsidP="005604D5">
            <w:bookmarkStart w:id="5" w:name="xxOrdförande"/>
            <w:r>
              <w:t>Jonny Elzaouki</w:t>
            </w:r>
            <w:r w:rsidR="000E6525" w:rsidRPr="000E6525">
              <w:t xml:space="preserve"> (</w:t>
            </w:r>
            <w:r>
              <w:t>MP</w:t>
            </w:r>
            <w:r w:rsidR="000E6525" w:rsidRPr="000E6525">
              <w:t>)</w:t>
            </w:r>
            <w:bookmarkEnd w:id="5"/>
            <w:r>
              <w:t>, tjänstgörande ordförande</w:t>
            </w:r>
          </w:p>
        </w:tc>
      </w:tr>
    </w:tbl>
    <w:p w:rsidR="00A70CBF" w:rsidRDefault="00A70CBF" w:rsidP="00A70CBF"/>
    <w:p w:rsidR="000E6525" w:rsidRPr="000E6525" w:rsidRDefault="000E6525" w:rsidP="000E6525">
      <w:pPr>
        <w:pStyle w:val="Rubrik1"/>
      </w:pPr>
      <w:r w:rsidRPr="000E6525">
        <w:t>Ärenden</w:t>
      </w:r>
    </w:p>
    <w:p w:rsidR="00116D38" w:rsidRDefault="00DC6E43" w:rsidP="00912DF1">
      <w:pPr>
        <w:pStyle w:val="Rubrik2"/>
      </w:pPr>
      <w:r>
        <w:t>Tjänstgörande ledamöter</w:t>
      </w:r>
    </w:p>
    <w:p w:rsidR="00912DF1" w:rsidRPr="000E6525" w:rsidRDefault="00912DF1" w:rsidP="00912DF1">
      <w:pPr>
        <w:pStyle w:val="Rubrik2"/>
      </w:pPr>
      <w:r w:rsidRPr="000E6525">
        <w:t>Protokollets justering</w:t>
      </w:r>
    </w:p>
    <w:p w:rsidR="00912DF1" w:rsidRDefault="00912DF1" w:rsidP="00912DF1">
      <w:pPr>
        <w:pStyle w:val="Rubrik2"/>
      </w:pPr>
      <w:r w:rsidRPr="000E6525">
        <w:t>Fastställande av dagordning</w:t>
      </w:r>
    </w:p>
    <w:p w:rsidR="00775652" w:rsidRPr="00775652" w:rsidRDefault="00775652" w:rsidP="00775652">
      <w:pPr>
        <w:pStyle w:val="Rubrik2"/>
      </w:pPr>
      <w:r>
        <w:t>Allmänhetens frågestund</w:t>
      </w:r>
    </w:p>
    <w:p w:rsidR="000E6525" w:rsidRDefault="000E6525" w:rsidP="000E6525">
      <w:pPr>
        <w:pStyle w:val="Rubrik3"/>
      </w:pPr>
      <w:r w:rsidRPr="000E6525">
        <w:t>Informationsärenden</w:t>
      </w:r>
    </w:p>
    <w:p w:rsidR="00DF0302" w:rsidRDefault="00DC6E43" w:rsidP="00DF0302">
      <w:pPr>
        <w:pStyle w:val="Rubrik2"/>
      </w:pPr>
      <w:r>
        <w:t>Kultur- och fritidschefen</w:t>
      </w:r>
      <w:r w:rsidR="009C54EC">
        <w:t xml:space="preserve"> informerar</w:t>
      </w:r>
    </w:p>
    <w:p w:rsidR="00024CC9" w:rsidRDefault="004D7088" w:rsidP="00024CC9">
      <w:r w:rsidRPr="004D7088">
        <w:t>Dnr: KFN 18/006</w:t>
      </w:r>
      <w:r w:rsidR="00024CC9" w:rsidRPr="00024CC9">
        <w:rPr>
          <w:rFonts w:cs="Arial"/>
        </w:rPr>
        <w:t xml:space="preserve"> </w:t>
      </w:r>
    </w:p>
    <w:p w:rsidR="00024CC9" w:rsidRDefault="00024CC9" w:rsidP="00F00A1D">
      <w:pPr>
        <w:pStyle w:val="Liststycke"/>
        <w:numPr>
          <w:ilvl w:val="0"/>
          <w:numId w:val="28"/>
        </w:numPr>
      </w:pPr>
      <w:r>
        <w:t xml:space="preserve">Idrottspolitiskt program </w:t>
      </w:r>
    </w:p>
    <w:p w:rsidR="00F00A1D" w:rsidRDefault="00F00A1D" w:rsidP="00F00A1D">
      <w:pPr>
        <w:pStyle w:val="Liststycke"/>
        <w:numPr>
          <w:ilvl w:val="0"/>
          <w:numId w:val="28"/>
        </w:numPr>
      </w:pPr>
      <w:r>
        <w:t>Förstudie badhuset</w:t>
      </w:r>
    </w:p>
    <w:p w:rsidR="00F00A1D" w:rsidRDefault="00F00A1D" w:rsidP="00F00A1D">
      <w:pPr>
        <w:pStyle w:val="Liststycke"/>
        <w:numPr>
          <w:ilvl w:val="0"/>
          <w:numId w:val="28"/>
        </w:numPr>
      </w:pPr>
      <w:r>
        <w:t>Rutiner kring ärendehantering</w:t>
      </w:r>
    </w:p>
    <w:p w:rsidR="004F4A56" w:rsidRDefault="004F4A56" w:rsidP="00F00A1D">
      <w:pPr>
        <w:pStyle w:val="Liststycke"/>
        <w:numPr>
          <w:ilvl w:val="0"/>
          <w:numId w:val="28"/>
        </w:numPr>
      </w:pPr>
      <w:r>
        <w:t>Assyriska/Syrianskas skulder</w:t>
      </w:r>
    </w:p>
    <w:p w:rsidR="004F4A56" w:rsidRDefault="004F4A56" w:rsidP="00F00A1D">
      <w:pPr>
        <w:pStyle w:val="Liststycke"/>
        <w:numPr>
          <w:ilvl w:val="0"/>
          <w:numId w:val="28"/>
        </w:numPr>
      </w:pPr>
      <w:r>
        <w:t xml:space="preserve">Grafikens Hus </w:t>
      </w:r>
    </w:p>
    <w:p w:rsidR="004F6BEE" w:rsidRDefault="004F6BEE" w:rsidP="004F6BEE"/>
    <w:p w:rsidR="004F6BEE" w:rsidRDefault="004F6BEE" w:rsidP="004F6BEE"/>
    <w:p w:rsidR="004F6BEE" w:rsidRDefault="004F6BEE" w:rsidP="004F6BEE"/>
    <w:p w:rsidR="004F6BEE" w:rsidRPr="00024CC9" w:rsidRDefault="004F6BEE" w:rsidP="004F6BEE"/>
    <w:p w:rsidR="000E6525" w:rsidRDefault="000E6525" w:rsidP="000E6525">
      <w:pPr>
        <w:pStyle w:val="Rubrik3"/>
      </w:pPr>
      <w:r w:rsidRPr="000E6525">
        <w:lastRenderedPageBreak/>
        <w:t>Beslutsärenden</w:t>
      </w:r>
    </w:p>
    <w:p w:rsidR="00F55406" w:rsidRDefault="00024CC9" w:rsidP="00F55406">
      <w:pPr>
        <w:pStyle w:val="Rubrik2"/>
      </w:pPr>
      <w:r>
        <w:t>Delårsbokslut per den 31 augusti 2018</w:t>
      </w:r>
    </w:p>
    <w:p w:rsidR="004F6BEE" w:rsidRDefault="00F55406" w:rsidP="004F6BEE">
      <w:pPr>
        <w:pStyle w:val="Rubrik4"/>
      </w:pPr>
      <w:r w:rsidRPr="004F6BEE">
        <w:rPr>
          <w:rFonts w:ascii="Times New Roman" w:hAnsi="Times New Roman"/>
          <w:bCs w:val="0"/>
          <w:iCs w:val="0"/>
          <w:sz w:val="24"/>
        </w:rPr>
        <w:t xml:space="preserve">Dnr: </w:t>
      </w:r>
      <w:r w:rsidR="00024CC9" w:rsidRPr="004F6BEE">
        <w:rPr>
          <w:rFonts w:ascii="Times New Roman" w:hAnsi="Times New Roman"/>
          <w:bCs w:val="0"/>
          <w:iCs w:val="0"/>
          <w:sz w:val="24"/>
        </w:rPr>
        <w:t>KFN 18/</w:t>
      </w:r>
      <w:r w:rsidR="004D356C" w:rsidRPr="004F6BEE">
        <w:rPr>
          <w:rFonts w:ascii="Times New Roman" w:hAnsi="Times New Roman"/>
          <w:bCs w:val="0"/>
          <w:iCs w:val="0"/>
          <w:sz w:val="24"/>
        </w:rPr>
        <w:t>003</w:t>
      </w:r>
      <w:r w:rsidR="004F6BEE">
        <w:br/>
      </w:r>
      <w:r w:rsidR="001C655C">
        <w:br/>
      </w:r>
      <w:r w:rsidR="004D356C">
        <w:t xml:space="preserve">Beslutsunderlag </w:t>
      </w:r>
    </w:p>
    <w:p w:rsidR="004F6BEE" w:rsidRDefault="004F6BEE" w:rsidP="004F6BEE">
      <w:r>
        <w:t>Kultur- och fritidskontorets tjänsteskrivelse 2018-09-20</w:t>
      </w:r>
      <w:r>
        <w:br/>
        <w:t>Rapport – Delårsbokslut augusti 2018 för kultur- och fritidsnämnden</w:t>
      </w:r>
      <w:r>
        <w:br/>
        <w:t>Bilaga 1. Internkontroll, dokument och ärendehantering</w:t>
      </w:r>
      <w:r>
        <w:br/>
        <w:t xml:space="preserve">Bilaga 2. </w:t>
      </w:r>
      <w:proofErr w:type="gramStart"/>
      <w:r>
        <w:t>Statsbidrag</w:t>
      </w:r>
      <w:proofErr w:type="gramEnd"/>
    </w:p>
    <w:p w:rsidR="00F55406" w:rsidRDefault="004F4A56" w:rsidP="004F4A56">
      <w:pPr>
        <w:pStyle w:val="Rubrik2"/>
      </w:pPr>
      <w:r>
        <w:t>T</w:t>
      </w:r>
      <w:r w:rsidR="00024CC9">
        <w:t>axor och avgifter för anläggningar och lokaler</w:t>
      </w:r>
    </w:p>
    <w:p w:rsidR="00F55406" w:rsidRDefault="00F55406" w:rsidP="00F55406">
      <w:r>
        <w:t xml:space="preserve">Dnr: </w:t>
      </w:r>
      <w:r w:rsidR="00F00A1D">
        <w:t>KFN</w:t>
      </w:r>
      <w:r w:rsidR="005D35E1">
        <w:t xml:space="preserve"> 18/080</w:t>
      </w:r>
    </w:p>
    <w:p w:rsidR="004F366D" w:rsidRDefault="00F55406" w:rsidP="005D35E1">
      <w:pPr>
        <w:pStyle w:val="Rubrik4"/>
        <w:tabs>
          <w:tab w:val="left" w:pos="3096"/>
        </w:tabs>
      </w:pPr>
      <w:r>
        <w:t>Beslutsunderlag</w:t>
      </w:r>
    </w:p>
    <w:p w:rsidR="004D356C" w:rsidRDefault="004F366D" w:rsidP="004F366D">
      <w:r>
        <w:t>Kultur- och fritidskontorets tjänsteskrivelse 2018-09-20</w:t>
      </w:r>
      <w:r>
        <w:br/>
      </w:r>
      <w:r>
        <w:rPr>
          <w:color w:val="auto"/>
        </w:rPr>
        <w:t xml:space="preserve">Förslag till avgifter 2019 inom kultur- och fritidskontorets verksamhetsområde, idrottsanläggningar och lokaler </w:t>
      </w:r>
      <w:r w:rsidRPr="00C55367">
        <w:rPr>
          <w:color w:val="auto"/>
        </w:rPr>
        <w:t>2018-09-19</w:t>
      </w:r>
    </w:p>
    <w:p w:rsidR="00024CC9" w:rsidRDefault="00F00A1D" w:rsidP="00024CC9">
      <w:pPr>
        <w:pStyle w:val="Rubrik2"/>
      </w:pPr>
      <w:r>
        <w:t xml:space="preserve">Regler och riktlinjer för föreningsbidrag </w:t>
      </w:r>
    </w:p>
    <w:p w:rsidR="00024CC9" w:rsidRDefault="00024CC9" w:rsidP="00024CC9">
      <w:r>
        <w:t>Dnr: KFN</w:t>
      </w:r>
      <w:r w:rsidR="005D35E1">
        <w:t xml:space="preserve"> 18/081</w:t>
      </w:r>
    </w:p>
    <w:p w:rsidR="004D356C" w:rsidRDefault="004D356C" w:rsidP="004D356C">
      <w:pPr>
        <w:pStyle w:val="Rubrik4"/>
      </w:pPr>
      <w:r>
        <w:t xml:space="preserve">Beslutsunderlag </w:t>
      </w:r>
    </w:p>
    <w:p w:rsidR="004F366D" w:rsidRPr="004F366D" w:rsidRDefault="004F366D" w:rsidP="004F366D">
      <w:r>
        <w:t>Kultur- och fritidskontorets tjänsteskrivelse 2018-09-19</w:t>
      </w:r>
      <w:r>
        <w:br/>
        <w:t xml:space="preserve">Regler och riktlinjer för föreningsbidrag </w:t>
      </w:r>
    </w:p>
    <w:p w:rsidR="00F00A1D" w:rsidRDefault="00F00A1D" w:rsidP="00F00A1D">
      <w:pPr>
        <w:pStyle w:val="Rubrik2"/>
      </w:pPr>
      <w:r>
        <w:t>Ny fritidsgård i Bårsta</w:t>
      </w:r>
    </w:p>
    <w:p w:rsidR="00F00A1D" w:rsidRDefault="00F00A1D" w:rsidP="00F00A1D">
      <w:r>
        <w:t>Dnr: KFN 18/078</w:t>
      </w:r>
    </w:p>
    <w:p w:rsidR="004F4A56" w:rsidRDefault="004F4A56" w:rsidP="004F4A56">
      <w:pPr>
        <w:pStyle w:val="Rubrik4"/>
      </w:pPr>
      <w:r>
        <w:t>Beslutsunderlag</w:t>
      </w:r>
    </w:p>
    <w:p w:rsidR="004F4A56" w:rsidRDefault="004F4A56" w:rsidP="004F4A56">
      <w:r>
        <w:t>Kultur- och fritidskontorets tjänsteskrivelse 2018-09-19</w:t>
      </w:r>
      <w:r>
        <w:br/>
        <w:t>Förstudie ”Bårsta fritidsgård”, 2018-09-03</w:t>
      </w:r>
    </w:p>
    <w:p w:rsidR="00024CC9" w:rsidRDefault="00024CC9" w:rsidP="00024CC9">
      <w:pPr>
        <w:pStyle w:val="Rubrik2"/>
      </w:pPr>
      <w:r>
        <w:t>Handlingsplan för suicidprevention</w:t>
      </w:r>
    </w:p>
    <w:p w:rsidR="00024CC9" w:rsidRDefault="00024CC9" w:rsidP="00024CC9">
      <w:r>
        <w:t>Dnr: KFN 18/067</w:t>
      </w:r>
    </w:p>
    <w:p w:rsidR="005B2B1D" w:rsidRDefault="004D356C" w:rsidP="005B2B1D">
      <w:pPr>
        <w:pStyle w:val="Rubrik4"/>
      </w:pPr>
      <w:r>
        <w:t xml:space="preserve">Beslutsunderlag </w:t>
      </w:r>
    </w:p>
    <w:p w:rsidR="005B2B1D" w:rsidRDefault="004F4A56" w:rsidP="005B2B1D">
      <w:r w:rsidRPr="007248AD">
        <w:t>Kultur-oc</w:t>
      </w:r>
      <w:r>
        <w:t>h fritidskontoret</w:t>
      </w:r>
      <w:r w:rsidRPr="007248AD">
        <w:t xml:space="preserve"> </w:t>
      </w:r>
      <w:r>
        <w:t>tjänsteskrivelse</w:t>
      </w:r>
      <w:r w:rsidRPr="007248AD">
        <w:t xml:space="preserve"> 2018-09-</w:t>
      </w:r>
      <w:r>
        <w:t>10</w:t>
      </w:r>
      <w:r>
        <w:br/>
      </w:r>
      <w:r w:rsidR="005B2B1D">
        <w:t xml:space="preserve">Rapport Handlingsplan för suicidprevention 2018-08-13 </w:t>
      </w:r>
      <w:r w:rsidR="005B2B1D">
        <w:br/>
        <w:t>Kommunstyrelsens remiss 2018-06-28</w:t>
      </w:r>
      <w:r w:rsidR="005B2B1D">
        <w:br/>
        <w:t>Kommunstyrelsens kontors följebrev 2018-08-14</w:t>
      </w:r>
      <w:r w:rsidR="005B2B1D">
        <w:br/>
        <w:t>Bilaga 1 kostnadsuträkning 2018-06-15</w:t>
      </w:r>
    </w:p>
    <w:p w:rsidR="004F6BEE" w:rsidRPr="005B2B1D" w:rsidRDefault="004F6BEE" w:rsidP="005B2B1D"/>
    <w:p w:rsidR="00024CC9" w:rsidRDefault="00F00A1D" w:rsidP="00024CC9">
      <w:pPr>
        <w:pStyle w:val="Rubrik2"/>
      </w:pPr>
      <w:r>
        <w:lastRenderedPageBreak/>
        <w:t>St</w:t>
      </w:r>
      <w:r w:rsidR="00024CC9">
        <w:t>yrdokument för systematiskt demokratiarbete</w:t>
      </w:r>
      <w:r w:rsidR="004F4A56">
        <w:t xml:space="preserve"> - remiss</w:t>
      </w:r>
    </w:p>
    <w:p w:rsidR="00024CC9" w:rsidRDefault="00024CC9" w:rsidP="00024CC9">
      <w:r>
        <w:t>Dnr: KFN 18/073</w:t>
      </w:r>
    </w:p>
    <w:p w:rsidR="005B2B1D" w:rsidRDefault="004D356C" w:rsidP="005B2B1D">
      <w:r>
        <w:t xml:space="preserve">Beslutsunderlag </w:t>
      </w:r>
      <w:r w:rsidR="004F4A56">
        <w:br/>
        <w:t>Kultur-och fritidskontorets tjänsteskrivelse 2018-09-07</w:t>
      </w:r>
      <w:r w:rsidR="004F4A56">
        <w:br/>
      </w:r>
      <w:r w:rsidR="005B2B1D">
        <w:t>Kommunstyrelsens kontors remiss 2018-06-28</w:t>
      </w:r>
      <w:r w:rsidR="005B2B1D">
        <w:br/>
        <w:t>Utkast - Rapport Strategi för det systematiska demokratiarbetet 2018-06-28</w:t>
      </w:r>
      <w:r w:rsidR="005B2B1D">
        <w:br/>
        <w:t>Utkast – Handlingsplan för demokratiutveckling 2018-06-28</w:t>
      </w:r>
      <w:r w:rsidR="005B2B1D">
        <w:br/>
        <w:t>Protokoll demokratiberedningen 2018-06-07 § 60 Styrdokument för systematiskt demokratiarbete</w:t>
      </w:r>
    </w:p>
    <w:p w:rsidR="00F00A1D" w:rsidRDefault="00F00A1D" w:rsidP="00F00A1D">
      <w:pPr>
        <w:pStyle w:val="Rubrik2"/>
      </w:pPr>
      <w:r>
        <w:t>Jäm</w:t>
      </w:r>
      <w:r w:rsidR="005D35E1">
        <w:t xml:space="preserve">ställdhetens </w:t>
      </w:r>
      <w:r>
        <w:t>hus</w:t>
      </w:r>
    </w:p>
    <w:p w:rsidR="00F00A1D" w:rsidRDefault="00F00A1D" w:rsidP="00F00A1D">
      <w:r>
        <w:t xml:space="preserve">Dnr: KFN </w:t>
      </w:r>
      <w:r w:rsidR="005D35E1">
        <w:t>17/078</w:t>
      </w:r>
    </w:p>
    <w:p w:rsidR="00F00A1D" w:rsidRDefault="00F00A1D" w:rsidP="00F00A1D">
      <w:pPr>
        <w:pStyle w:val="Rubrik4"/>
      </w:pPr>
      <w:r>
        <w:t xml:space="preserve">Beslutsunderlag </w:t>
      </w:r>
    </w:p>
    <w:p w:rsidR="004F366D" w:rsidRPr="004F366D" w:rsidRDefault="004F366D" w:rsidP="004F366D">
      <w:r>
        <w:t>Kommunstyrelsens kontors tjänsteskrivelse 2018-09-21</w:t>
      </w:r>
      <w:r>
        <w:br/>
        <w:t>Rapport Jämställdhetens hus 2018-09-21</w:t>
      </w:r>
    </w:p>
    <w:p w:rsidR="00024CC9" w:rsidRDefault="00024CC9" w:rsidP="00024CC9">
      <w:pPr>
        <w:pStyle w:val="Rubrik2"/>
      </w:pPr>
      <w:r>
        <w:t xml:space="preserve">Reinvesteringar </w:t>
      </w:r>
    </w:p>
    <w:p w:rsidR="00024CC9" w:rsidRDefault="00024CC9" w:rsidP="00024CC9">
      <w:r>
        <w:t>Dnr: KFN 18/009</w:t>
      </w:r>
    </w:p>
    <w:p w:rsidR="004D356C" w:rsidRDefault="004D356C" w:rsidP="004D356C">
      <w:pPr>
        <w:pStyle w:val="Rubrik4"/>
      </w:pPr>
      <w:r>
        <w:t xml:space="preserve">Beslutsunderlag </w:t>
      </w:r>
    </w:p>
    <w:p w:rsidR="004F366D" w:rsidRPr="004F366D" w:rsidRDefault="004F366D" w:rsidP="004F366D">
      <w:r>
        <w:t>Kultur- och fritidskontorets tjänsteskrivelse 2018-09-20</w:t>
      </w:r>
    </w:p>
    <w:p w:rsidR="00024CC9" w:rsidRDefault="00024CC9" w:rsidP="00024CC9">
      <w:pPr>
        <w:pStyle w:val="Rubrik2"/>
      </w:pPr>
      <w:r>
        <w:t>Detaljplan för del av Östertälje 1:15 (Tallbacken)</w:t>
      </w:r>
      <w:r w:rsidR="00267C94">
        <w:t xml:space="preserve"> – omedelbar justering</w:t>
      </w:r>
    </w:p>
    <w:p w:rsidR="00F00A1D" w:rsidRDefault="00024CC9" w:rsidP="00F00A1D">
      <w:r>
        <w:t xml:space="preserve">Dnr: </w:t>
      </w:r>
      <w:r w:rsidR="00F00A1D">
        <w:t xml:space="preserve">KFN </w:t>
      </w:r>
      <w:r>
        <w:t>18/074</w:t>
      </w:r>
    </w:p>
    <w:p w:rsidR="004D356C" w:rsidRDefault="004D356C" w:rsidP="00F00A1D">
      <w:pPr>
        <w:pStyle w:val="Rubrik4"/>
      </w:pPr>
      <w:r>
        <w:t xml:space="preserve">Beslutsunderlag </w:t>
      </w:r>
    </w:p>
    <w:p w:rsidR="004F4A56" w:rsidRPr="00956121" w:rsidRDefault="004F4A56" w:rsidP="004F4A56">
      <w:r>
        <w:t>Plankarta med planbestämmelser 2018-05-29</w:t>
      </w:r>
      <w:r>
        <w:br/>
        <w:t xml:space="preserve">Planbeskrivning  </w:t>
      </w:r>
      <w:r>
        <w:br/>
        <w:t>Följebrev 2018-08-14</w:t>
      </w:r>
      <w:r>
        <w:br/>
        <w:t xml:space="preserve">”Förslag till detaljplan för del av fastigheten Östertälje 1:15 (Tallbacken) m.fl. inom Östertälje, </w:t>
      </w:r>
      <w:r>
        <w:br/>
        <w:t>i Södertälje – remissvar”, 2018-09-11.</w:t>
      </w:r>
    </w:p>
    <w:p w:rsidR="00024CC9" w:rsidRDefault="00024CC9" w:rsidP="00024CC9">
      <w:pPr>
        <w:pStyle w:val="Rubrik2"/>
      </w:pPr>
      <w:r>
        <w:t xml:space="preserve">Politikerhörnan </w:t>
      </w:r>
    </w:p>
    <w:p w:rsidR="00024CC9" w:rsidRDefault="00024CC9" w:rsidP="00024CC9">
      <w:r>
        <w:t xml:space="preserve">Dnr: </w:t>
      </w:r>
      <w:r w:rsidR="00F00A1D">
        <w:t xml:space="preserve">KFN </w:t>
      </w:r>
      <w:r>
        <w:t>18/021</w:t>
      </w:r>
    </w:p>
    <w:p w:rsidR="004D356C" w:rsidRDefault="004D356C" w:rsidP="004D356C">
      <w:pPr>
        <w:pStyle w:val="Rubrik4"/>
      </w:pPr>
      <w:r>
        <w:t xml:space="preserve">Beslutsunderlag </w:t>
      </w:r>
    </w:p>
    <w:p w:rsidR="001B3DB9" w:rsidRDefault="001B3DB9" w:rsidP="001B3DB9">
      <w:r>
        <w:t>Kultur- och fritidskontorets tjänsteskrivelse 2018-08-27</w:t>
      </w:r>
      <w:r w:rsidR="00CB7793">
        <w:br/>
      </w:r>
      <w:bookmarkStart w:id="6" w:name="_GoBack"/>
      <w:bookmarkEnd w:id="6"/>
    </w:p>
    <w:p w:rsidR="00F00A1D" w:rsidRDefault="00F00A1D" w:rsidP="00F00A1D">
      <w:pPr>
        <w:pStyle w:val="Rubrik2"/>
      </w:pPr>
      <w:r w:rsidRPr="00F00A1D">
        <w:t xml:space="preserve">Val av </w:t>
      </w:r>
      <w:r w:rsidR="005D35E1">
        <w:t xml:space="preserve">kommunens </w:t>
      </w:r>
      <w:r w:rsidRPr="00F00A1D">
        <w:t>rep</w:t>
      </w:r>
      <w:r w:rsidR="004F366D">
        <w:t>resentant till Stockholms Länsm</w:t>
      </w:r>
      <w:r w:rsidRPr="00F00A1D">
        <w:t>useums styrelse</w:t>
      </w:r>
    </w:p>
    <w:p w:rsidR="004F6BEE" w:rsidRDefault="004F6BEE" w:rsidP="004F6BEE"/>
    <w:p w:rsidR="004F6BEE" w:rsidRPr="004F6BEE" w:rsidRDefault="004F6BEE" w:rsidP="004F6BEE"/>
    <w:p w:rsidR="00A07092" w:rsidRDefault="00A07092" w:rsidP="00A07092">
      <w:pPr>
        <w:pStyle w:val="Rubrik2"/>
      </w:pPr>
      <w:r>
        <w:t>Meddelanden</w:t>
      </w:r>
      <w:r w:rsidR="00DC6E43">
        <w:t xml:space="preserve"> </w:t>
      </w:r>
      <w:r w:rsidR="004D7088">
        <w:t>–</w:t>
      </w:r>
      <w:r w:rsidR="00DC6E43">
        <w:t xml:space="preserve"> </w:t>
      </w:r>
      <w:r>
        <w:t>Anmälningsärenden</w:t>
      </w:r>
    </w:p>
    <w:p w:rsidR="004D7088" w:rsidRPr="004D7088" w:rsidRDefault="004D7088" w:rsidP="004D7088">
      <w:r>
        <w:t>Dnr: KFN 18/005</w:t>
      </w:r>
    </w:p>
    <w:p w:rsidR="00A07092" w:rsidRDefault="00A07092" w:rsidP="00A07092">
      <w:pPr>
        <w:pStyle w:val="Rubrik2"/>
      </w:pPr>
      <w:r>
        <w:t>Delegationsbeslut</w:t>
      </w:r>
    </w:p>
    <w:p w:rsidR="004D7088" w:rsidRPr="004D7088" w:rsidRDefault="004D7088" w:rsidP="004D7088">
      <w:r>
        <w:t>Dnr: KFN 18/004</w:t>
      </w:r>
    </w:p>
    <w:p w:rsidR="00A07092" w:rsidRDefault="00A07092" w:rsidP="000E6525">
      <w:pPr>
        <w:pStyle w:val="Rubrik2"/>
      </w:pPr>
      <w:r>
        <w:t>Övriga frågor</w:t>
      </w:r>
    </w:p>
    <w:p w:rsidR="00DF0302" w:rsidRPr="00DF0302" w:rsidRDefault="00DF0302" w:rsidP="00DF0302"/>
    <w:p w:rsidR="000E6525" w:rsidRPr="000E6525" w:rsidRDefault="000E6525" w:rsidP="000E6525">
      <w:pPr>
        <w:pStyle w:val="Normalutanavstnd"/>
      </w:pPr>
    </w:p>
    <w:p w:rsidR="000E6525" w:rsidRPr="000E6525" w:rsidRDefault="000E6525" w:rsidP="000E6525">
      <w:pPr>
        <w:pStyle w:val="Normalutanavstnd"/>
      </w:pPr>
    </w:p>
    <w:p w:rsidR="004F6BEE" w:rsidRPr="000E6525" w:rsidRDefault="004F6BEE" w:rsidP="00D065D9">
      <w:pPr>
        <w:pStyle w:val="Normalutanavstnd"/>
      </w:pPr>
      <w:r>
        <w:t>Anna Bohman Enmalm</w:t>
      </w:r>
      <w:r w:rsidR="00D065D9" w:rsidRPr="000E6525">
        <w:t xml:space="preserve"> </w:t>
      </w:r>
      <w:r w:rsidR="00F00A1D">
        <w:t>(</w:t>
      </w:r>
      <w:r>
        <w:t>S</w:t>
      </w:r>
      <w:r w:rsidR="00D065D9" w:rsidRPr="000E6525">
        <w:t>)</w:t>
      </w:r>
      <w:r>
        <w:t xml:space="preserve"> o</w:t>
      </w:r>
      <w:r w:rsidR="00D065D9" w:rsidRPr="000E6525">
        <w:t>rdförande</w:t>
      </w:r>
      <w:r>
        <w:t>/tjänstgörande ordförande Jonny Elzaouki (MP)</w:t>
      </w:r>
    </w:p>
    <w:p w:rsidR="00D065D9" w:rsidRPr="000E6525" w:rsidRDefault="00DC6E43" w:rsidP="00D065D9">
      <w:pPr>
        <w:pStyle w:val="Normalutanavstnd"/>
      </w:pPr>
      <w:r>
        <w:t>Kultur-och fritid</w:t>
      </w:r>
      <w:r w:rsidR="00D065D9" w:rsidRPr="000E6525">
        <w:t>snämnden</w:t>
      </w:r>
    </w:p>
    <w:p w:rsidR="00D065D9" w:rsidRPr="00CB7793" w:rsidRDefault="00DC6E43" w:rsidP="00D065D9">
      <w:pPr>
        <w:pStyle w:val="Normalutanavstnd"/>
        <w:rPr>
          <w:rStyle w:val="Hyperlnk"/>
        </w:rPr>
      </w:pPr>
      <w:r w:rsidRPr="00CB7793">
        <w:t>E-post</w:t>
      </w:r>
      <w:r w:rsidR="00D065D9" w:rsidRPr="00CB7793">
        <w:t xml:space="preserve"> </w:t>
      </w:r>
      <w:hyperlink r:id="rId8" w:history="1">
        <w:r w:rsidRPr="00CB7793">
          <w:rPr>
            <w:rStyle w:val="Hyperlnk"/>
          </w:rPr>
          <w:t>anna.bohman@sodertalje.se</w:t>
        </w:r>
      </w:hyperlink>
    </w:p>
    <w:p w:rsidR="004F6BEE" w:rsidRPr="00CB7793" w:rsidRDefault="004F6BEE" w:rsidP="00D065D9">
      <w:pPr>
        <w:pStyle w:val="Normalutanavstnd"/>
        <w:rPr>
          <w:rStyle w:val="Hyperlnk"/>
          <w:u w:val="none"/>
        </w:rPr>
      </w:pPr>
      <w:r w:rsidRPr="00CB7793">
        <w:rPr>
          <w:rStyle w:val="Hyperlnk"/>
          <w:u w:val="none"/>
        </w:rPr>
        <w:t xml:space="preserve">           </w:t>
      </w:r>
      <w:hyperlink r:id="rId9" w:history="1">
        <w:r w:rsidRPr="00CB7793">
          <w:rPr>
            <w:rStyle w:val="Hyperlnk"/>
          </w:rPr>
          <w:t>Jonny.elzaouki@sodertalje.se</w:t>
        </w:r>
      </w:hyperlink>
    </w:p>
    <w:p w:rsidR="004F6BEE" w:rsidRPr="00CB7793" w:rsidRDefault="004F6BEE" w:rsidP="00D065D9">
      <w:pPr>
        <w:pStyle w:val="Normalutanavstnd"/>
        <w:rPr>
          <w:rStyle w:val="Hyperlnk"/>
          <w:u w:val="none"/>
        </w:rPr>
      </w:pPr>
    </w:p>
    <w:p w:rsidR="004F6BEE" w:rsidRPr="00CB7793" w:rsidRDefault="004F6BEE" w:rsidP="00D065D9">
      <w:pPr>
        <w:pStyle w:val="Normalutanavstnd"/>
      </w:pPr>
      <w:r w:rsidRPr="00CB7793">
        <w:rPr>
          <w:rStyle w:val="Hyperlnk"/>
        </w:rPr>
        <w:t xml:space="preserve">          </w:t>
      </w:r>
    </w:p>
    <w:p w:rsidR="00DC6E43" w:rsidRPr="00CB7793" w:rsidRDefault="00DC6E43" w:rsidP="00D065D9">
      <w:pPr>
        <w:pStyle w:val="Normalutanavstnd"/>
      </w:pPr>
    </w:p>
    <w:p w:rsidR="000E6525" w:rsidRPr="00CB7793" w:rsidRDefault="000E6525" w:rsidP="000E6525">
      <w:pPr>
        <w:pStyle w:val="Normalutanavstnd"/>
      </w:pPr>
    </w:p>
    <w:p w:rsidR="00D065D9" w:rsidRPr="00110F27" w:rsidRDefault="00DC6E43" w:rsidP="00D065D9">
      <w:pPr>
        <w:pStyle w:val="Normalutanavstnd"/>
      </w:pPr>
      <w:bookmarkStart w:id="7" w:name="Position"/>
      <w:bookmarkEnd w:id="7"/>
      <w:r w:rsidRPr="00110F27">
        <w:t>Irene Löving</w:t>
      </w:r>
    </w:p>
    <w:p w:rsidR="00D065D9" w:rsidRPr="000E6525" w:rsidRDefault="00D065D9" w:rsidP="00D065D9">
      <w:pPr>
        <w:pStyle w:val="Normalutanavstnd"/>
      </w:pPr>
      <w:r w:rsidRPr="000E6525">
        <w:t>Sekreterare</w:t>
      </w:r>
    </w:p>
    <w:p w:rsidR="00D065D9" w:rsidRPr="000E6525" w:rsidRDefault="00DC6E43" w:rsidP="00D065D9">
      <w:pPr>
        <w:pStyle w:val="Normalutanavstnd"/>
      </w:pPr>
      <w:r>
        <w:t>Kultur- och fritid</w:t>
      </w:r>
      <w:r w:rsidR="00D065D9" w:rsidRPr="000E6525">
        <w:t>snämnden</w:t>
      </w:r>
    </w:p>
    <w:p w:rsidR="00D065D9" w:rsidRPr="000E6525" w:rsidRDefault="00D065D9" w:rsidP="00D065D9">
      <w:pPr>
        <w:pStyle w:val="Normalutanavstnd"/>
      </w:pPr>
      <w:r>
        <w:t>Telefon (direkt): 08-523</w:t>
      </w:r>
      <w:r w:rsidR="00DC6E43">
        <w:t> 017 52</w:t>
      </w:r>
    </w:p>
    <w:p w:rsidR="00D065D9" w:rsidRPr="00CB7793" w:rsidRDefault="00DC6E43" w:rsidP="00D065D9">
      <w:pPr>
        <w:pStyle w:val="Normalutanavstnd"/>
        <w:rPr>
          <w:lang w:val="en-US"/>
        </w:rPr>
      </w:pPr>
      <w:r w:rsidRPr="00CB7793">
        <w:rPr>
          <w:lang w:val="en-US"/>
        </w:rPr>
        <w:t xml:space="preserve">E-post </w:t>
      </w:r>
      <w:hyperlink r:id="rId10" w:history="1">
        <w:r w:rsidRPr="00CB7793">
          <w:rPr>
            <w:rStyle w:val="Hyperlnk"/>
            <w:lang w:val="en-US"/>
          </w:rPr>
          <w:t>Irene.loving@sodertalje.se</w:t>
        </w:r>
      </w:hyperlink>
    </w:p>
    <w:p w:rsidR="00DC6E43" w:rsidRPr="00CB7793" w:rsidRDefault="00DC6E43" w:rsidP="00D065D9">
      <w:pPr>
        <w:pStyle w:val="Normalutanavstnd"/>
        <w:rPr>
          <w:lang w:val="en-US"/>
        </w:rPr>
      </w:pPr>
    </w:p>
    <w:p w:rsidR="000E6525" w:rsidRPr="00CB7793" w:rsidRDefault="000E6525" w:rsidP="000E6525">
      <w:pPr>
        <w:pStyle w:val="Normalutanavstnd"/>
        <w:rPr>
          <w:lang w:val="en-US"/>
        </w:rPr>
      </w:pPr>
    </w:p>
    <w:sectPr w:rsidR="000E6525" w:rsidRPr="00CB7793" w:rsidSect="00AF456C">
      <w:headerReference w:type="default" r:id="rId11"/>
      <w:headerReference w:type="first" r:id="rId12"/>
      <w:footerReference w:type="first" r:id="rId13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A633C1">
    <w:pPr>
      <w:pStyle w:val="Sidfot"/>
    </w:pPr>
    <w:bookmarkStart w:id="9" w:name="xxAddressRow1"/>
    <w:bookmarkEnd w:id="9"/>
    <w:r>
      <w:t xml:space="preserve">Södertälje kommun | </w:t>
    </w:r>
    <w:r w:rsidR="00DC6E43">
      <w:t>kultur- och fritid</w:t>
    </w:r>
    <w:r>
      <w:t xml:space="preserve">snämnden | 151 89 Södertälje | </w:t>
    </w:r>
    <w:proofErr w:type="spellStart"/>
    <w:r>
      <w:t>Organisationsnr</w:t>
    </w:r>
    <w:proofErr w:type="spellEnd"/>
    <w:r>
      <w:t>: 212000-0159 | www.sodertalje.se</w:t>
    </w:r>
  </w:p>
  <w:p w:rsidR="00CE38E4" w:rsidRPr="00A633C1" w:rsidRDefault="000E6525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5" w:rsidRDefault="000E6525" w:rsidP="001A038B">
    <w:pPr>
      <w:pStyle w:val="Dokumentinfohuvud"/>
    </w:pPr>
    <w:bookmarkStart w:id="8" w:name="xxDokumentinfo"/>
    <w:r>
      <w:t xml:space="preserve">Kallelse/föredragningslista | </w:t>
    </w:r>
    <w:r w:rsidR="002713CF" w:rsidRPr="00024CC9">
      <w:rPr>
        <w:color w:val="auto"/>
      </w:rPr>
      <w:t>2018</w:t>
    </w:r>
    <w:r w:rsidR="00DC6E43" w:rsidRPr="00024CC9">
      <w:rPr>
        <w:color w:val="auto"/>
      </w:rPr>
      <w:t>-</w:t>
    </w:r>
    <w:r w:rsidR="00024CC9" w:rsidRPr="00024CC9">
      <w:rPr>
        <w:color w:val="auto"/>
      </w:rPr>
      <w:t>10-04</w:t>
    </w:r>
    <w:r w:rsidR="00DC6E43" w:rsidRPr="00DC6E43">
      <w:rPr>
        <w:color w:val="FF0000"/>
      </w:rPr>
      <w:t xml:space="preserve"> </w:t>
    </w:r>
    <w:r>
      <w:t xml:space="preserve">| Södertälje kommun | </w:t>
    </w:r>
    <w:r w:rsidR="00DC6E43">
      <w:t>kultur- och fritid</w:t>
    </w:r>
    <w:r>
      <w:t>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779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B7793">
            <w:fldChar w:fldCharType="begin"/>
          </w:r>
          <w:r w:rsidR="00CB7793">
            <w:instrText xml:space="preserve"> NUMPAGES   \* MERGEFORMAT </w:instrText>
          </w:r>
          <w:r w:rsidR="00CB7793">
            <w:fldChar w:fldCharType="separate"/>
          </w:r>
          <w:r w:rsidR="00CB7793">
            <w:rPr>
              <w:noProof/>
            </w:rPr>
            <w:t>4</w:t>
          </w:r>
          <w:r w:rsidR="00CB7793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3BFCF" wp14:editId="2B9237D9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779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B7793">
            <w:fldChar w:fldCharType="begin"/>
          </w:r>
          <w:r w:rsidR="00CB7793">
            <w:instrText xml:space="preserve"> NUMPAGES   \* MERGEFORMAT </w:instrText>
          </w:r>
          <w:r w:rsidR="00CB7793">
            <w:fldChar w:fldCharType="separate"/>
          </w:r>
          <w:r w:rsidR="00CB7793">
            <w:rPr>
              <w:noProof/>
            </w:rPr>
            <w:t>4</w:t>
          </w:r>
          <w:r w:rsidR="00CB7793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6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7">
    <w:nsid w:val="2C8A62B4"/>
    <w:multiLevelType w:val="hybridMultilevel"/>
    <w:tmpl w:val="FB627D34"/>
    <w:lvl w:ilvl="0" w:tplc="4FB8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1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5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E9750B"/>
    <w:multiLevelType w:val="multilevel"/>
    <w:tmpl w:val="C694C1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C85C35"/>
    <w:multiLevelType w:val="multilevel"/>
    <w:tmpl w:val="C694C1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1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4">
    <w:nsid w:val="79D07966"/>
    <w:multiLevelType w:val="multilevel"/>
    <w:tmpl w:val="C694C10A"/>
    <w:numStyleLink w:val="CompanyList"/>
  </w:abstractNum>
  <w:abstractNum w:abstractNumId="35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0"/>
  </w:num>
  <w:num w:numId="13">
    <w:abstractNumId w:val="3"/>
  </w:num>
  <w:num w:numId="14">
    <w:abstractNumId w:val="2"/>
  </w:num>
  <w:num w:numId="15">
    <w:abstractNumId w:val="35"/>
  </w:num>
  <w:num w:numId="16">
    <w:abstractNumId w:val="0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18"/>
  </w:num>
  <w:num w:numId="22">
    <w:abstractNumId w:val="32"/>
  </w:num>
  <w:num w:numId="23">
    <w:abstractNumId w:val="28"/>
  </w:num>
  <w:num w:numId="24">
    <w:abstractNumId w:val="12"/>
  </w:num>
  <w:num w:numId="25">
    <w:abstractNumId w:val="17"/>
  </w:num>
  <w:num w:numId="26">
    <w:abstractNumId w:val="31"/>
  </w:num>
  <w:num w:numId="27">
    <w:abstractNumId w:val="26"/>
  </w:num>
  <w:num w:numId="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E6525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4CC9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105F"/>
    <w:rsid w:val="000823EA"/>
    <w:rsid w:val="00082EB1"/>
    <w:rsid w:val="00083200"/>
    <w:rsid w:val="00085AE5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B6672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2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0F27"/>
    <w:rsid w:val="00111C1C"/>
    <w:rsid w:val="00113739"/>
    <w:rsid w:val="0011381A"/>
    <w:rsid w:val="00116D38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3DB9"/>
    <w:rsid w:val="001B5EDD"/>
    <w:rsid w:val="001C0159"/>
    <w:rsid w:val="001C2C9B"/>
    <w:rsid w:val="001C344B"/>
    <w:rsid w:val="001C655C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0FE6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3623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67C94"/>
    <w:rsid w:val="002713CF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D72AB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B7CAC"/>
    <w:rsid w:val="003C153E"/>
    <w:rsid w:val="003C1AAF"/>
    <w:rsid w:val="003D0203"/>
    <w:rsid w:val="003D187B"/>
    <w:rsid w:val="003D1B79"/>
    <w:rsid w:val="003D3A96"/>
    <w:rsid w:val="003D4F90"/>
    <w:rsid w:val="003D5911"/>
    <w:rsid w:val="003D5B28"/>
    <w:rsid w:val="003D791D"/>
    <w:rsid w:val="003D7B13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1F23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356C"/>
    <w:rsid w:val="004D4DBF"/>
    <w:rsid w:val="004D5336"/>
    <w:rsid w:val="004D648C"/>
    <w:rsid w:val="004D7088"/>
    <w:rsid w:val="004D7809"/>
    <w:rsid w:val="004D78C0"/>
    <w:rsid w:val="004E2266"/>
    <w:rsid w:val="004E340C"/>
    <w:rsid w:val="004E3657"/>
    <w:rsid w:val="004E5000"/>
    <w:rsid w:val="004E5D7B"/>
    <w:rsid w:val="004F1632"/>
    <w:rsid w:val="004F366D"/>
    <w:rsid w:val="004F4A56"/>
    <w:rsid w:val="004F55E1"/>
    <w:rsid w:val="004F5894"/>
    <w:rsid w:val="004F6BEE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4D5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2B1D"/>
    <w:rsid w:val="005B5D68"/>
    <w:rsid w:val="005C19FF"/>
    <w:rsid w:val="005C298F"/>
    <w:rsid w:val="005C540D"/>
    <w:rsid w:val="005C5848"/>
    <w:rsid w:val="005C6366"/>
    <w:rsid w:val="005C6C3E"/>
    <w:rsid w:val="005D2124"/>
    <w:rsid w:val="005D35E1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6F88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3717"/>
    <w:rsid w:val="007473B8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5652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4CB9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26E"/>
    <w:rsid w:val="008F6E23"/>
    <w:rsid w:val="009047E5"/>
    <w:rsid w:val="00904E84"/>
    <w:rsid w:val="00907387"/>
    <w:rsid w:val="00910380"/>
    <w:rsid w:val="009129AF"/>
    <w:rsid w:val="00912DF1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4EC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7092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9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4D9A"/>
    <w:rsid w:val="00BE569B"/>
    <w:rsid w:val="00BE6EF0"/>
    <w:rsid w:val="00BE730F"/>
    <w:rsid w:val="00BF04AC"/>
    <w:rsid w:val="00BF25BB"/>
    <w:rsid w:val="00BF2DB9"/>
    <w:rsid w:val="00BF3852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492E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5392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8C8"/>
    <w:rsid w:val="00CB5429"/>
    <w:rsid w:val="00CB5B00"/>
    <w:rsid w:val="00CB6478"/>
    <w:rsid w:val="00CB6A6A"/>
    <w:rsid w:val="00CB7793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65D9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131C"/>
    <w:rsid w:val="00DB40B3"/>
    <w:rsid w:val="00DB468D"/>
    <w:rsid w:val="00DB5E84"/>
    <w:rsid w:val="00DC005D"/>
    <w:rsid w:val="00DC13A4"/>
    <w:rsid w:val="00DC3B89"/>
    <w:rsid w:val="00DC6ABA"/>
    <w:rsid w:val="00DC6E43"/>
    <w:rsid w:val="00DD05C7"/>
    <w:rsid w:val="00DE3921"/>
    <w:rsid w:val="00DE3F88"/>
    <w:rsid w:val="00DE4D49"/>
    <w:rsid w:val="00DE4F0C"/>
    <w:rsid w:val="00DE546A"/>
    <w:rsid w:val="00DE750D"/>
    <w:rsid w:val="00DF0302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CC1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51005"/>
    <w:rsid w:val="00E51650"/>
    <w:rsid w:val="00E519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009"/>
    <w:rsid w:val="00E775F7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2EE3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0A1D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406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61D0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3A8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6079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5E4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character" w:styleId="Hyperlnk">
    <w:name w:val="Hyperlink"/>
    <w:basedOn w:val="Standardstycketeckensnitt"/>
    <w:rsid w:val="00DC6E43"/>
    <w:rPr>
      <w:color w:val="0C0C0C" w:themeColor="hyperlink"/>
      <w:u w:val="single"/>
    </w:rPr>
  </w:style>
  <w:style w:type="numbering" w:customStyle="1" w:styleId="CompanyList1">
    <w:name w:val="Company_List1"/>
    <w:basedOn w:val="Ingenlista"/>
    <w:rsid w:val="00024CC9"/>
  </w:style>
  <w:style w:type="paragraph" w:styleId="Ballongtext">
    <w:name w:val="Balloon Text"/>
    <w:basedOn w:val="Normal"/>
    <w:link w:val="BallongtextChar"/>
    <w:rsid w:val="005D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35E1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character" w:styleId="Hyperlnk">
    <w:name w:val="Hyperlink"/>
    <w:basedOn w:val="Standardstycketeckensnitt"/>
    <w:rsid w:val="00DC6E43"/>
    <w:rPr>
      <w:color w:val="0C0C0C" w:themeColor="hyperlink"/>
      <w:u w:val="single"/>
    </w:rPr>
  </w:style>
  <w:style w:type="numbering" w:customStyle="1" w:styleId="CompanyList1">
    <w:name w:val="Company_List1"/>
    <w:basedOn w:val="Ingenlista"/>
    <w:rsid w:val="00024CC9"/>
  </w:style>
  <w:style w:type="paragraph" w:styleId="Ballongtext">
    <w:name w:val="Balloon Text"/>
    <w:basedOn w:val="Normal"/>
    <w:link w:val="BallongtextChar"/>
    <w:rsid w:val="005D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35E1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ohman@sodertalje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ene.loving@sodertalj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ny.elzaouki@sodertalje.s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281</TotalTime>
  <Pages>4</Pages>
  <Words>365</Words>
  <Characters>3100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Löving Irene (Ksk)</cp:lastModifiedBy>
  <cp:revision>14</cp:revision>
  <cp:lastPrinted>2018-09-20T11:26:00Z</cp:lastPrinted>
  <dcterms:created xsi:type="dcterms:W3CDTF">2018-09-12T10:54:00Z</dcterms:created>
  <dcterms:modified xsi:type="dcterms:W3CDTF">2018-09-27T09:12:00Z</dcterms:modified>
</cp:coreProperties>
</file>